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C2A3" w14:textId="23A56551" w:rsidR="00457407" w:rsidRPr="00457407" w:rsidRDefault="00457407" w:rsidP="00457407">
      <w:pPr>
        <w:pStyle w:val="Titre1"/>
        <w:jc w:val="both"/>
        <w:rPr>
          <w:rFonts w:asciiTheme="minorHAnsi" w:hAnsiTheme="minorHAnsi" w:cstheme="minorHAnsi"/>
          <w:sz w:val="22"/>
          <w:szCs w:val="22"/>
        </w:rPr>
      </w:pPr>
      <w:r w:rsidRPr="00457407">
        <w:rPr>
          <w:rFonts w:asciiTheme="minorHAnsi" w:hAnsiTheme="minorHAnsi" w:cstheme="minorHAnsi"/>
          <w:sz w:val="22"/>
          <w:szCs w:val="22"/>
        </w:rPr>
        <w:t xml:space="preserve">Thomas </w:t>
      </w:r>
      <w:proofErr w:type="gramStart"/>
      <w:r w:rsidRPr="00457407">
        <w:rPr>
          <w:rFonts w:asciiTheme="minorHAnsi" w:hAnsiTheme="minorHAnsi" w:cstheme="minorHAnsi"/>
          <w:sz w:val="22"/>
          <w:szCs w:val="22"/>
        </w:rPr>
        <w:t>Piketty  «</w:t>
      </w:r>
      <w:proofErr w:type="gramEnd"/>
      <w:r w:rsidRPr="00457407">
        <w:rPr>
          <w:rFonts w:asciiTheme="minorHAnsi" w:hAnsiTheme="minorHAnsi" w:cstheme="minorHAnsi"/>
          <w:sz w:val="22"/>
          <w:szCs w:val="22"/>
        </w:rPr>
        <w:t xml:space="preserve"> Avec sa réforme des retraites, Emmanuel Macron va-t-il de nouveau se tromper d’époque en s’illustrant comme président des riches ? </w:t>
      </w:r>
      <w:proofErr w:type="gramStart"/>
      <w:r w:rsidRPr="00457407">
        <w:rPr>
          <w:rFonts w:asciiTheme="minorHAnsi" w:hAnsiTheme="minorHAnsi" w:cstheme="minorHAnsi"/>
          <w:sz w:val="22"/>
          <w:szCs w:val="22"/>
        </w:rPr>
        <w:t>»</w:t>
      </w:r>
      <w:r>
        <w:rPr>
          <w:rFonts w:asciiTheme="minorHAnsi" w:hAnsiTheme="minorHAnsi" w:cstheme="minorHAnsi"/>
          <w:sz w:val="22"/>
          <w:szCs w:val="22"/>
        </w:rPr>
        <w:t>(</w:t>
      </w:r>
      <w:proofErr w:type="gramEnd"/>
      <w:r>
        <w:rPr>
          <w:rFonts w:asciiTheme="minorHAnsi" w:hAnsiTheme="minorHAnsi" w:cstheme="minorHAnsi"/>
          <w:sz w:val="22"/>
          <w:szCs w:val="22"/>
        </w:rPr>
        <w:t>Le Monde 8_01_23)</w:t>
      </w:r>
    </w:p>
    <w:p w14:paraId="67A5C2ED" w14:textId="77777777" w:rsidR="00457407" w:rsidRPr="00457407" w:rsidRDefault="00457407" w:rsidP="00457407">
      <w:pPr>
        <w:jc w:val="both"/>
        <w:rPr>
          <w:rFonts w:cstheme="minorHAnsi"/>
        </w:rPr>
      </w:pPr>
      <w:r w:rsidRPr="00457407">
        <w:rPr>
          <w:rFonts w:cstheme="minorHAnsi"/>
        </w:rPr>
        <w:t>Thomas Piketty</w:t>
      </w:r>
    </w:p>
    <w:p w14:paraId="5D33E486" w14:textId="77777777" w:rsidR="00457407" w:rsidRPr="00457407" w:rsidRDefault="00457407" w:rsidP="00457407">
      <w:pPr>
        <w:jc w:val="both"/>
        <w:rPr>
          <w:rFonts w:cstheme="minorHAnsi"/>
        </w:rPr>
      </w:pPr>
      <w:r w:rsidRPr="00457407">
        <w:rPr>
          <w:rFonts w:cstheme="minorHAnsi"/>
        </w:rPr>
        <w:t>8-10 minutes</w:t>
      </w:r>
    </w:p>
    <w:p w14:paraId="2AD2CE22" w14:textId="77777777" w:rsidR="00457407" w:rsidRPr="00457407" w:rsidRDefault="00457407" w:rsidP="00457407">
      <w:pPr>
        <w:jc w:val="both"/>
        <w:rPr>
          <w:rFonts w:cstheme="minorHAnsi"/>
        </w:rPr>
      </w:pPr>
      <w:r w:rsidRPr="00457407">
        <w:rPr>
          <w:rFonts w:cstheme="minorHAnsi"/>
        </w:rPr>
        <w:pict w14:anchorId="27A40454">
          <v:rect id="_x0000_i1044" style="width:0;height:1.5pt" o:hralign="center" o:hrstd="t" o:hr="t" fillcolor="#a0a0a0" stroked="f"/>
        </w:pict>
      </w:r>
    </w:p>
    <w:p w14:paraId="63167FA0" w14:textId="77777777" w:rsidR="00457407" w:rsidRPr="00457407" w:rsidRDefault="00457407" w:rsidP="00457407">
      <w:pPr>
        <w:pStyle w:val="NormalWeb"/>
        <w:jc w:val="both"/>
        <w:rPr>
          <w:rFonts w:asciiTheme="minorHAnsi" w:hAnsiTheme="minorHAnsi" w:cstheme="minorHAnsi"/>
          <w:sz w:val="22"/>
          <w:szCs w:val="22"/>
        </w:rPr>
      </w:pPr>
      <w:r w:rsidRPr="00457407">
        <w:rPr>
          <w:rFonts w:asciiTheme="minorHAnsi" w:hAnsiTheme="minorHAnsi" w:cstheme="minorHAnsi"/>
          <w:sz w:val="22"/>
          <w:szCs w:val="22"/>
        </w:rPr>
        <w:t>Son objectif est de faire 20 milliards d’euros d’économies par an. Le problème est que ces 20 milliards vont peser entièrement sur les plus pauvres.</w:t>
      </w:r>
    </w:p>
    <w:p w14:paraId="291D6F40" w14:textId="77777777" w:rsidR="00457407" w:rsidRPr="00457407" w:rsidRDefault="00457407" w:rsidP="00457407">
      <w:pPr>
        <w:pStyle w:val="NormalWeb"/>
        <w:jc w:val="both"/>
        <w:rPr>
          <w:rFonts w:asciiTheme="minorHAnsi" w:hAnsiTheme="minorHAnsi" w:cstheme="minorHAnsi"/>
          <w:sz w:val="22"/>
          <w:szCs w:val="22"/>
        </w:rPr>
      </w:pPr>
      <w:r w:rsidRPr="00457407">
        <w:rPr>
          <w:rFonts w:asciiTheme="minorHAnsi" w:hAnsiTheme="minorHAnsi" w:cstheme="minorHAnsi"/>
          <w:sz w:val="22"/>
          <w:szCs w:val="22"/>
        </w:rPr>
        <w:t xml:space="preserve">En 2023, Emmanuel Macron va-t-il de nouveau se tromper d’époque en s’illustrant comme président des riches ? C’est malheureusement ce qui se profile avec la réforme des retraites. Lors de son premier mandat, il avait déjà choisi de tout miser sur les </w:t>
      </w:r>
      <w:r w:rsidRPr="00457407">
        <w:rPr>
          <w:rStyle w:val="Accentuation"/>
          <w:rFonts w:asciiTheme="minorHAnsi" w:hAnsiTheme="minorHAnsi" w:cstheme="minorHAnsi"/>
          <w:sz w:val="22"/>
          <w:szCs w:val="22"/>
        </w:rPr>
        <w:t>« premiers de cordée »</w:t>
      </w:r>
      <w:r w:rsidRPr="00457407">
        <w:rPr>
          <w:rFonts w:asciiTheme="minorHAnsi" w:hAnsiTheme="minorHAnsi" w:cstheme="minorHAnsi"/>
          <w:sz w:val="22"/>
          <w:szCs w:val="22"/>
        </w:rPr>
        <w:t xml:space="preserve"> et la suppression de l’impôt de solidarité sur la fortune (ISF). Avec, à l’arrivée, un puissant sentiment d’injustice qui avait conduit au mouvement des « gilets jaunes » excédés par les nouvelles taxes sur les carburants qu’ils étaient eux-mêmes sommés de payer pendant que les plus riches recevaient des chèques. En quelques mois, le gouvernement a réussi à décrédibiliser durablement en France l’idée même de taxe carbone, qui, pour être acceptée, devrait au contraire exempter les plus modestes et demander des efforts proportionnellement beaucoup plus importants aux plus aisés.</w:t>
      </w:r>
    </w:p>
    <w:p w14:paraId="6941C044" w14:textId="77777777" w:rsidR="00457407" w:rsidRPr="00457407" w:rsidRDefault="00457407" w:rsidP="00457407">
      <w:pPr>
        <w:jc w:val="both"/>
        <w:rPr>
          <w:rFonts w:cstheme="minorHAnsi"/>
        </w:rPr>
      </w:pPr>
      <w:r w:rsidRPr="00457407">
        <w:rPr>
          <w:rFonts w:cstheme="minorHAnsi"/>
        </w:rPr>
        <w:t xml:space="preserve">Lire aussi : </w:t>
      </w:r>
      <w:hyperlink r:id="rId5" w:tgtFrame="_blank" w:history="1">
        <w:r w:rsidRPr="00457407">
          <w:rPr>
            <w:rStyle w:val="Lienhypertexte"/>
            <w:rFonts w:cstheme="minorHAnsi"/>
          </w:rPr>
          <w:t>Réforme des retraites : les questions pour comprendre ses contours et ses enjeux</w:t>
        </w:r>
      </w:hyperlink>
      <w:r w:rsidRPr="00457407">
        <w:rPr>
          <w:rFonts w:cstheme="minorHAnsi"/>
        </w:rPr>
        <w:t xml:space="preserve"> </w:t>
      </w:r>
    </w:p>
    <w:p w14:paraId="1A79DEA0" w14:textId="77777777" w:rsidR="00457407" w:rsidRPr="00457407" w:rsidRDefault="00457407" w:rsidP="00457407">
      <w:pPr>
        <w:pStyle w:val="NormalWeb"/>
        <w:jc w:val="both"/>
        <w:rPr>
          <w:rFonts w:asciiTheme="minorHAnsi" w:hAnsiTheme="minorHAnsi" w:cstheme="minorHAnsi"/>
          <w:sz w:val="22"/>
          <w:szCs w:val="22"/>
        </w:rPr>
      </w:pPr>
      <w:r w:rsidRPr="00457407">
        <w:rPr>
          <w:rFonts w:asciiTheme="minorHAnsi" w:hAnsiTheme="minorHAnsi" w:cstheme="minorHAnsi"/>
          <w:sz w:val="22"/>
          <w:szCs w:val="22"/>
        </w:rPr>
        <w:t>De façon générale, la résolution du défi climatique exige la construction de nouvelles normes collectives de justice sociale et fiscale. La hausse des prix de l’énergie, l’exclusion des véhicules polluants, le passage au tout-électrique, la rénovation accélérée des logements, etc., vont mettre une pression de plus en plus forte sur les classes populaires et moyennes. Sans compter qu’il faudra aussi trouver des ressources pour investir davantage dans la santé et la formation, qui est la clé d’une économie productive et durable. Pour préserver la cohésion sociale, il sera indispensable de mettre à contribution les plus riches, et cela devra se faire sur la base d’indicateurs objectifs et visibles comme le revenu et le patrimoine.</w:t>
      </w:r>
    </w:p>
    <w:p w14:paraId="505E6582" w14:textId="77777777" w:rsidR="00457407" w:rsidRPr="00457407" w:rsidRDefault="00457407" w:rsidP="00457407">
      <w:pPr>
        <w:jc w:val="both"/>
        <w:rPr>
          <w:rFonts w:cstheme="minorHAnsi"/>
        </w:rPr>
      </w:pPr>
      <w:r w:rsidRPr="00457407">
        <w:rPr>
          <w:rFonts w:cstheme="minorHAnsi"/>
        </w:rPr>
        <w:t xml:space="preserve">Lire aussi : </w:t>
      </w:r>
      <w:r w:rsidRPr="00457407">
        <w:rPr>
          <w:rStyle w:val="yiv0715177502sr-only"/>
          <w:rFonts w:cstheme="minorHAnsi"/>
        </w:rPr>
        <w:t>Article réservé à nos abonnés</w:t>
      </w:r>
      <w:r w:rsidRPr="00457407">
        <w:rPr>
          <w:rFonts w:cstheme="minorHAnsi"/>
        </w:rPr>
        <w:t xml:space="preserve"> </w:t>
      </w:r>
      <w:hyperlink r:id="rId6" w:tgtFrame="_blank" w:history="1">
        <w:r w:rsidRPr="00457407">
          <w:rPr>
            <w:rStyle w:val="Lienhypertexte"/>
            <w:rFonts w:cstheme="minorHAnsi"/>
          </w:rPr>
          <w:t>Réforme des retraites : ce qui change (déjà) en 2023</w:t>
        </w:r>
      </w:hyperlink>
      <w:r w:rsidRPr="00457407">
        <w:rPr>
          <w:rFonts w:cstheme="minorHAnsi"/>
        </w:rPr>
        <w:t xml:space="preserve"> </w:t>
      </w:r>
    </w:p>
    <w:p w14:paraId="50690DB5" w14:textId="77777777" w:rsidR="00457407" w:rsidRPr="00457407" w:rsidRDefault="00457407" w:rsidP="00457407">
      <w:pPr>
        <w:pStyle w:val="NormalWeb"/>
        <w:jc w:val="both"/>
        <w:rPr>
          <w:rFonts w:asciiTheme="minorHAnsi" w:hAnsiTheme="minorHAnsi" w:cstheme="minorHAnsi"/>
          <w:sz w:val="22"/>
          <w:szCs w:val="22"/>
        </w:rPr>
      </w:pPr>
      <w:r w:rsidRPr="00457407">
        <w:rPr>
          <w:rFonts w:asciiTheme="minorHAnsi" w:hAnsiTheme="minorHAnsi" w:cstheme="minorHAnsi"/>
          <w:sz w:val="22"/>
          <w:szCs w:val="22"/>
        </w:rPr>
        <w:t>Plus que jamais, nous vivons dans un monde qui a besoin de justice et de transparence. Il suffit d’ouvrir un magazine pour savoir que les millionnaires et les cadres dirigeants se portent à merveille. En France, les 500 plus grandes fortunes sont passées en dix ans de 200 milliards à 1 000 milliards. Il suffirait d’imposer à 50 % cet enrichissement exceptionnel pour rapporter 400 milliards. L’ampleur de la réserve fiscale disponible serait encore plus importante si l’on élargissait la focale aux 500 000 contribuables les plus riches (1 % de la population) ou aux 10 % ou 20 % les plus riches. Tous ces groupes devront être mis à contribution de façon graduée, suivant des principes de justice qui devront être débattus au grand jour, en commençant par le sommet.</w:t>
      </w:r>
    </w:p>
    <w:p w14:paraId="693FBEA7" w14:textId="77777777" w:rsidR="00457407" w:rsidRPr="00457407" w:rsidRDefault="00457407" w:rsidP="00457407">
      <w:pPr>
        <w:pStyle w:val="Titre2"/>
        <w:jc w:val="both"/>
        <w:rPr>
          <w:rFonts w:asciiTheme="minorHAnsi" w:hAnsiTheme="minorHAnsi" w:cstheme="minorHAnsi"/>
          <w:sz w:val="22"/>
          <w:szCs w:val="22"/>
        </w:rPr>
      </w:pPr>
      <w:r w:rsidRPr="00457407">
        <w:rPr>
          <w:rFonts w:asciiTheme="minorHAnsi" w:hAnsiTheme="minorHAnsi" w:cstheme="minorHAnsi"/>
          <w:sz w:val="22"/>
          <w:szCs w:val="22"/>
        </w:rPr>
        <w:t>Privilèges de la noblesse</w:t>
      </w:r>
    </w:p>
    <w:p w14:paraId="4D820E12" w14:textId="77777777" w:rsidR="00457407" w:rsidRPr="00457407" w:rsidRDefault="00457407" w:rsidP="00457407">
      <w:pPr>
        <w:pStyle w:val="NormalWeb"/>
        <w:jc w:val="both"/>
        <w:rPr>
          <w:rFonts w:asciiTheme="minorHAnsi" w:hAnsiTheme="minorHAnsi" w:cstheme="minorHAnsi"/>
          <w:sz w:val="22"/>
          <w:szCs w:val="22"/>
        </w:rPr>
      </w:pPr>
      <w:r w:rsidRPr="00457407">
        <w:rPr>
          <w:rFonts w:asciiTheme="minorHAnsi" w:hAnsiTheme="minorHAnsi" w:cstheme="minorHAnsi"/>
          <w:sz w:val="22"/>
          <w:szCs w:val="22"/>
        </w:rPr>
        <w:t xml:space="preserve">Chacun connaît aujourd’hui ces réalités et ces injustices, au moins aussi bien qu’à l’époque de la Révolution et des privilèges de la noblesse. Prétendre qu’il n’y a rien de substantiel à attendre de ce côté-là n’a aucun sens. Répéter en boucle que l’ISF rapportait moins de 5 milliards revient à prendre les citoyens pour des imbéciles : ce faible rendement traduit le choix des gouvernements successifs d’exempter les milliardaires et de s’appuyer sur des </w:t>
      </w:r>
      <w:proofErr w:type="spellStart"/>
      <w:r w:rsidRPr="00457407">
        <w:rPr>
          <w:rFonts w:asciiTheme="minorHAnsi" w:hAnsiTheme="minorHAnsi" w:cstheme="minorHAnsi"/>
          <w:sz w:val="22"/>
          <w:szCs w:val="22"/>
        </w:rPr>
        <w:t>autodéclarations</w:t>
      </w:r>
      <w:proofErr w:type="spellEnd"/>
      <w:r w:rsidRPr="00457407">
        <w:rPr>
          <w:rFonts w:asciiTheme="minorHAnsi" w:hAnsiTheme="minorHAnsi" w:cstheme="minorHAnsi"/>
          <w:sz w:val="22"/>
          <w:szCs w:val="22"/>
        </w:rPr>
        <w:t xml:space="preserve"> bidon, et c’est précisément ce choix qu’il faut remettre en cause. C’est en prenant à bras-le-corps la question de la justice que l’on sortira de la crise actuelle.</w:t>
      </w:r>
    </w:p>
    <w:p w14:paraId="1162969E" w14:textId="77777777" w:rsidR="00457407" w:rsidRPr="00457407" w:rsidRDefault="00457407" w:rsidP="00457407">
      <w:pPr>
        <w:jc w:val="both"/>
        <w:rPr>
          <w:rFonts w:cstheme="minorHAnsi"/>
        </w:rPr>
      </w:pPr>
      <w:r w:rsidRPr="00457407">
        <w:rPr>
          <w:rFonts w:cstheme="minorHAnsi"/>
        </w:rPr>
        <w:t xml:space="preserve">Lire aussi : </w:t>
      </w:r>
      <w:r w:rsidRPr="00457407">
        <w:rPr>
          <w:rStyle w:val="yiv0715177502sr-only"/>
          <w:rFonts w:cstheme="minorHAnsi"/>
        </w:rPr>
        <w:t>Article réservé à nos abonnés</w:t>
      </w:r>
      <w:r w:rsidRPr="00457407">
        <w:rPr>
          <w:rFonts w:cstheme="minorHAnsi"/>
        </w:rPr>
        <w:t xml:space="preserve"> </w:t>
      </w:r>
      <w:hyperlink r:id="rId7" w:tgtFrame="_blank" w:history="1">
        <w:r w:rsidRPr="00457407">
          <w:rPr>
            <w:rStyle w:val="Lienhypertexte"/>
            <w:rFonts w:cstheme="minorHAnsi"/>
          </w:rPr>
          <w:t>Pour 2023, Emmanuel Macron mise tout sur la carte « travail »</w:t>
        </w:r>
      </w:hyperlink>
      <w:r w:rsidRPr="00457407">
        <w:rPr>
          <w:rFonts w:cstheme="minorHAnsi"/>
        </w:rPr>
        <w:t xml:space="preserve"> </w:t>
      </w:r>
    </w:p>
    <w:p w14:paraId="0E38E938" w14:textId="77777777" w:rsidR="00457407" w:rsidRPr="00457407" w:rsidRDefault="00457407" w:rsidP="00457407">
      <w:pPr>
        <w:pStyle w:val="NormalWeb"/>
        <w:jc w:val="both"/>
        <w:rPr>
          <w:rFonts w:asciiTheme="minorHAnsi" w:hAnsiTheme="minorHAnsi" w:cstheme="minorHAnsi"/>
          <w:sz w:val="22"/>
          <w:szCs w:val="22"/>
        </w:rPr>
      </w:pPr>
      <w:r w:rsidRPr="00457407">
        <w:rPr>
          <w:rFonts w:asciiTheme="minorHAnsi" w:hAnsiTheme="minorHAnsi" w:cstheme="minorHAnsi"/>
          <w:sz w:val="22"/>
          <w:szCs w:val="22"/>
        </w:rPr>
        <w:t xml:space="preserve">Or, avec la réforme des retraites, le pouvoir s’apprête à faire tout le contraire. L’objectif affiché est de faire 20 milliards d’économies par an d’ici à 2030, afin de financer les autres priorités du gouvernement. Le problème est que ces 20 milliards vont peser entièrement sur les plus modestes. Actuellement, pour toucher une retraite à plein taux, il faut deux conditions : avoir l’âge légal de 62 ans et la durée requise de cotisations, qui est de 42 annuités pour ceux nés en 1961-1962 (et va passer graduellement à 43 d’ici à la génération 1973). Prenons une personne née en 1961 et qui </w:t>
      </w:r>
      <w:r w:rsidRPr="00457407">
        <w:rPr>
          <w:rFonts w:asciiTheme="minorHAnsi" w:hAnsiTheme="minorHAnsi" w:cstheme="minorHAnsi"/>
          <w:sz w:val="22"/>
          <w:szCs w:val="22"/>
        </w:rPr>
        <w:lastRenderedPageBreak/>
        <w:t>aura donc 62 ans en 2023. Si elle a fait des études de niveau master et a commencé à travailler à 23 ans, il lui faut d’ores et déjà attendre 65 ans pour atteindre les 42 annuités.</w:t>
      </w:r>
    </w:p>
    <w:p w14:paraId="3857B733" w14:textId="77777777" w:rsidR="00457407" w:rsidRPr="00457407" w:rsidRDefault="00457407" w:rsidP="00457407">
      <w:pPr>
        <w:pStyle w:val="NormalWeb"/>
        <w:jc w:val="both"/>
        <w:rPr>
          <w:rFonts w:asciiTheme="minorHAnsi" w:hAnsiTheme="minorHAnsi" w:cstheme="minorHAnsi"/>
          <w:sz w:val="22"/>
          <w:szCs w:val="22"/>
        </w:rPr>
      </w:pPr>
      <w:r w:rsidRPr="00457407">
        <w:rPr>
          <w:rFonts w:asciiTheme="minorHAnsi" w:hAnsiTheme="minorHAnsi" w:cstheme="minorHAnsi"/>
          <w:sz w:val="22"/>
          <w:szCs w:val="22"/>
        </w:rPr>
        <w:t>Autrement dit, la réforme consistant à repousser l’âge légal à 64 ou 65 ans n’aura par définition aucun impact sur ces personnes. Sur les 20 milliards, les plus diplômés contribueront exactement zéro centime. Par construction, ces milliards seront prélevés intégralement sur le reste de la population, notamment sur les ouvriers et employés, qui sont aussi ceux qui ont les plus faibles espérances de vie et qui souffrent déjà d’un système profondément injuste, puisque ce sont leurs cotisations qui financent les retraites des cadres à haute espérance de vie.</w:t>
      </w:r>
    </w:p>
    <w:p w14:paraId="181BFFAA" w14:textId="77777777" w:rsidR="00457407" w:rsidRPr="00457407" w:rsidRDefault="00457407" w:rsidP="00457407">
      <w:pPr>
        <w:pStyle w:val="Titre2"/>
        <w:jc w:val="both"/>
        <w:rPr>
          <w:rFonts w:asciiTheme="minorHAnsi" w:hAnsiTheme="minorHAnsi" w:cstheme="minorHAnsi"/>
          <w:sz w:val="22"/>
          <w:szCs w:val="22"/>
        </w:rPr>
      </w:pPr>
      <w:r w:rsidRPr="00457407">
        <w:rPr>
          <w:rFonts w:asciiTheme="minorHAnsi" w:hAnsiTheme="minorHAnsi" w:cstheme="minorHAnsi"/>
          <w:sz w:val="22"/>
          <w:szCs w:val="22"/>
        </w:rPr>
        <w:t>Inégalités sociales</w:t>
      </w:r>
    </w:p>
    <w:p w14:paraId="052BD1F6" w14:textId="77777777" w:rsidR="00457407" w:rsidRPr="00457407" w:rsidRDefault="00457407" w:rsidP="00457407">
      <w:pPr>
        <w:pStyle w:val="NormalWeb"/>
        <w:jc w:val="both"/>
        <w:rPr>
          <w:rFonts w:asciiTheme="minorHAnsi" w:hAnsiTheme="minorHAnsi" w:cstheme="minorHAnsi"/>
          <w:sz w:val="22"/>
          <w:szCs w:val="22"/>
        </w:rPr>
      </w:pPr>
      <w:r w:rsidRPr="00457407">
        <w:rPr>
          <w:rFonts w:asciiTheme="minorHAnsi" w:hAnsiTheme="minorHAnsi" w:cstheme="minorHAnsi"/>
          <w:sz w:val="22"/>
          <w:szCs w:val="22"/>
        </w:rPr>
        <w:t>Le gouvernement peut chercher à maquiller les choses : la réalité est qu’il a inventé l’impôt régressif pesant exclusivement sur les moins diplômés. Quand Elisabeth Borne annonce que personne n’aura à cotiser 47 ou 48 ans, elle ne fait qu’avouer que certains cotiseront 45 ou 46 ans, à savoir ceux qui ont commencé à travailler à 19 ou 20 ans et occupent souvent des métiers difficiles. Par définition, toutes les mesures d’atténuation ne pourront être financées que par les moins diplômés eux-mêmes. Cette réalité est tellement évidente que la réforme a uni contre elle non seulement la gauche, mais aussi l’essentiel de la droite : le Rassemblement national, bien sûr, mais également une part croissante des Républicains.</w:t>
      </w:r>
    </w:p>
    <w:p w14:paraId="7D227C7E" w14:textId="77777777" w:rsidR="00457407" w:rsidRPr="00457407" w:rsidRDefault="00457407" w:rsidP="00457407">
      <w:pPr>
        <w:jc w:val="both"/>
        <w:rPr>
          <w:rFonts w:cstheme="minorHAnsi"/>
        </w:rPr>
      </w:pPr>
      <w:r w:rsidRPr="00457407">
        <w:rPr>
          <w:rFonts w:cstheme="minorHAnsi"/>
        </w:rPr>
        <w:t xml:space="preserve">Lire aussi : </w:t>
      </w:r>
      <w:r w:rsidRPr="00457407">
        <w:rPr>
          <w:rStyle w:val="yiv0715177502sr-only"/>
          <w:rFonts w:cstheme="minorHAnsi"/>
        </w:rPr>
        <w:t>Article réservé à nos abonnés</w:t>
      </w:r>
      <w:r w:rsidRPr="00457407">
        <w:rPr>
          <w:rFonts w:cstheme="minorHAnsi"/>
        </w:rPr>
        <w:t xml:space="preserve"> </w:t>
      </w:r>
      <w:hyperlink r:id="rId8" w:tgtFrame="_blank" w:history="1">
        <w:r w:rsidRPr="00457407">
          <w:rPr>
            <w:rStyle w:val="Lienhypertexte"/>
            <w:rFonts w:cstheme="minorHAnsi"/>
          </w:rPr>
          <w:t>En 2023, la gauche au défi de se mettre en ordre contre la réforme des retraites</w:t>
        </w:r>
      </w:hyperlink>
      <w:r w:rsidRPr="00457407">
        <w:rPr>
          <w:rFonts w:cstheme="minorHAnsi"/>
        </w:rPr>
        <w:t xml:space="preserve"> </w:t>
      </w:r>
    </w:p>
    <w:p w14:paraId="2F0EDB78" w14:textId="77777777" w:rsidR="00457407" w:rsidRPr="00457407" w:rsidRDefault="00457407" w:rsidP="00457407">
      <w:pPr>
        <w:pStyle w:val="NormalWeb"/>
        <w:jc w:val="both"/>
        <w:rPr>
          <w:rFonts w:asciiTheme="minorHAnsi" w:hAnsiTheme="minorHAnsi" w:cstheme="minorHAnsi"/>
          <w:sz w:val="22"/>
          <w:szCs w:val="22"/>
        </w:rPr>
      </w:pPr>
      <w:r w:rsidRPr="00457407">
        <w:rPr>
          <w:rFonts w:asciiTheme="minorHAnsi" w:hAnsiTheme="minorHAnsi" w:cstheme="minorHAnsi"/>
          <w:sz w:val="22"/>
          <w:szCs w:val="22"/>
        </w:rPr>
        <w:t>Quant à l’argument selon lequel nous n’aurions d’autre choix que de suivre nos voisins, il est particulièrement faible. D’abord parce que les systèmes étrangers combinent en réalité de multiples paramètres et sont plus complexes que ce que l’on cherche à prétendre. Ensuite parce que le fait qu’aucun pays n’ait correctement pris en compte les inégalités sociales abyssales face à la retraite ne justifie pas que l’on persiste dans cette voie. S’appuierait-on sur le fait que les inégalités salariales genrées existent partout pour justifier que l’on n’y fasse rien ? Il est temps que le système de retraites se concentre sur les petites et moyennes pensions, le tout avec un service public de la dépendance qui permette à chacun de finir sa vie dignement. Les moyens existent pour cela. Espérons que les députés et le mouvement social sauront en convaincre le pouvoir en place.</w:t>
      </w:r>
    </w:p>
    <w:p w14:paraId="6806616F" w14:textId="77777777" w:rsidR="00457407" w:rsidRPr="00457407" w:rsidRDefault="00457407" w:rsidP="00457407">
      <w:pPr>
        <w:pStyle w:val="NormalWeb"/>
        <w:jc w:val="both"/>
        <w:rPr>
          <w:rFonts w:asciiTheme="minorHAnsi" w:hAnsiTheme="minorHAnsi" w:cstheme="minorHAnsi"/>
          <w:sz w:val="22"/>
          <w:szCs w:val="22"/>
        </w:rPr>
      </w:pPr>
      <w:r w:rsidRPr="00457407">
        <w:rPr>
          <w:rStyle w:val="lev"/>
          <w:rFonts w:asciiTheme="minorHAnsi" w:hAnsiTheme="minorHAnsi" w:cstheme="minorHAnsi"/>
          <w:sz w:val="22"/>
          <w:szCs w:val="22"/>
        </w:rPr>
        <w:t xml:space="preserve">Thomas Piketty </w:t>
      </w:r>
      <w:r w:rsidRPr="00457407">
        <w:rPr>
          <w:rFonts w:asciiTheme="minorHAnsi" w:hAnsiTheme="minorHAnsi" w:cstheme="minorHAnsi"/>
          <w:sz w:val="22"/>
          <w:szCs w:val="22"/>
        </w:rPr>
        <w:t>est directeur d’études à l’Ecole des hautes études en sciences sociales, Ecole d’économie de Paris</w:t>
      </w:r>
    </w:p>
    <w:p w14:paraId="57D4CD2B" w14:textId="77777777" w:rsidR="00457407" w:rsidRPr="00457407" w:rsidRDefault="00457407" w:rsidP="00457407">
      <w:pPr>
        <w:pStyle w:val="NormalWeb"/>
        <w:jc w:val="both"/>
        <w:rPr>
          <w:rFonts w:asciiTheme="minorHAnsi" w:hAnsiTheme="minorHAnsi" w:cstheme="minorHAnsi"/>
          <w:sz w:val="22"/>
          <w:szCs w:val="22"/>
        </w:rPr>
      </w:pPr>
      <w:r w:rsidRPr="00457407">
        <w:rPr>
          <w:rFonts w:asciiTheme="minorHAnsi" w:hAnsiTheme="minorHAnsi" w:cstheme="minorHAnsi"/>
          <w:sz w:val="22"/>
          <w:szCs w:val="22"/>
        </w:rPr>
        <w:t xml:space="preserve">Thomas </w:t>
      </w:r>
      <w:proofErr w:type="gramStart"/>
      <w:r w:rsidRPr="00457407">
        <w:rPr>
          <w:rFonts w:asciiTheme="minorHAnsi" w:hAnsiTheme="minorHAnsi" w:cstheme="minorHAnsi"/>
          <w:sz w:val="22"/>
          <w:szCs w:val="22"/>
        </w:rPr>
        <w:t>Piketty(</w:t>
      </w:r>
      <w:proofErr w:type="gramEnd"/>
      <w:r w:rsidRPr="00457407">
        <w:rPr>
          <w:rFonts w:asciiTheme="minorHAnsi" w:hAnsiTheme="minorHAnsi" w:cstheme="minorHAnsi"/>
          <w:sz w:val="22"/>
          <w:szCs w:val="22"/>
        </w:rPr>
        <w:t>Economiste)</w:t>
      </w:r>
    </w:p>
    <w:p w14:paraId="5DE4DC64" w14:textId="77777777" w:rsidR="00AA1561" w:rsidRPr="00457407" w:rsidRDefault="00AA1561" w:rsidP="00457407">
      <w:pPr>
        <w:jc w:val="both"/>
        <w:rPr>
          <w:rFonts w:cstheme="minorHAnsi"/>
        </w:rPr>
      </w:pPr>
    </w:p>
    <w:sectPr w:rsidR="00AA1561" w:rsidRPr="00457407" w:rsidSect="00634B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E3F76"/>
    <w:multiLevelType w:val="multilevel"/>
    <w:tmpl w:val="9B08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540975"/>
    <w:multiLevelType w:val="multilevel"/>
    <w:tmpl w:val="FFF2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160181">
    <w:abstractNumId w:val="1"/>
  </w:num>
  <w:num w:numId="2" w16cid:durableId="1695232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47"/>
    <w:rsid w:val="00405349"/>
    <w:rsid w:val="00457407"/>
    <w:rsid w:val="0046400E"/>
    <w:rsid w:val="00634B47"/>
    <w:rsid w:val="008F2C56"/>
    <w:rsid w:val="00A877E4"/>
    <w:rsid w:val="00AA1561"/>
    <w:rsid w:val="00DE42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4E79"/>
  <w15:chartTrackingRefBased/>
  <w15:docId w15:val="{3BCB434E-BE19-4773-B474-418B692D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34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877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E42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4B47"/>
    <w:rPr>
      <w:rFonts w:ascii="Times New Roman" w:eastAsia="Times New Roman" w:hAnsi="Times New Roman" w:cs="Times New Roman"/>
      <w:b/>
      <w:bCs/>
      <w:kern w:val="36"/>
      <w:sz w:val="48"/>
      <w:szCs w:val="48"/>
      <w:lang w:eastAsia="fr-FR"/>
    </w:rPr>
  </w:style>
  <w:style w:type="paragraph" w:customStyle="1" w:styleId="yiv1354336260newsheadingtopintro">
    <w:name w:val="yiv1354336260news__heading__top__intro"/>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354336260ui-body-product100">
    <w:name w:val="yiv1354336260ui-body-product:100"/>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34B47"/>
    <w:rPr>
      <w:color w:val="0000FF"/>
      <w:u w:val="single"/>
    </w:rPr>
  </w:style>
  <w:style w:type="character" w:customStyle="1" w:styleId="yiv1354336260screen-reader-only">
    <w:name w:val="yiv1354336260screen-reader-only"/>
    <w:basedOn w:val="Policepardfaut"/>
    <w:rsid w:val="00634B47"/>
  </w:style>
  <w:style w:type="paragraph" w:customStyle="1" w:styleId="yiv1354336260dropcap-wrapper">
    <w:name w:val="yiv1354336260dropcap-wrapper"/>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dropcap">
    <w:name w:val="yiv1354336260dropcap"/>
    <w:basedOn w:val="Policepardfaut"/>
    <w:rsid w:val="00634B47"/>
  </w:style>
  <w:style w:type="paragraph" w:styleId="NormalWeb">
    <w:name w:val="Normal (Web)"/>
    <w:basedOn w:val="Normal"/>
    <w:uiPriority w:val="99"/>
    <w:semiHidden/>
    <w:unhideWhenUsed/>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legend-author">
    <w:name w:val="yiv1354336260legend-author"/>
    <w:basedOn w:val="Policepardfaut"/>
    <w:rsid w:val="00634B47"/>
  </w:style>
  <w:style w:type="paragraph" w:customStyle="1" w:styleId="ge">
    <w:name w:val="g_e"/>
    <w:basedOn w:val="Normal"/>
    <w:rsid w:val="004640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A877E4"/>
    <w:rPr>
      <w:rFonts w:asciiTheme="majorHAnsi" w:eastAsiaTheme="majorEastAsia" w:hAnsiTheme="majorHAnsi" w:cstheme="majorBidi"/>
      <w:color w:val="2F5496" w:themeColor="accent1" w:themeShade="BF"/>
      <w:sz w:val="26"/>
      <w:szCs w:val="26"/>
    </w:rPr>
  </w:style>
  <w:style w:type="character" w:styleId="Accentuation">
    <w:name w:val="Emphasis"/>
    <w:basedOn w:val="Policepardfaut"/>
    <w:uiPriority w:val="20"/>
    <w:qFormat/>
    <w:rsid w:val="00A877E4"/>
    <w:rPr>
      <w:i/>
      <w:iCs/>
    </w:rPr>
  </w:style>
  <w:style w:type="character" w:styleId="lev">
    <w:name w:val="Strong"/>
    <w:basedOn w:val="Policepardfaut"/>
    <w:uiPriority w:val="22"/>
    <w:qFormat/>
    <w:rsid w:val="00A877E4"/>
    <w:rPr>
      <w:b/>
      <w:bCs/>
    </w:rPr>
  </w:style>
  <w:style w:type="character" w:customStyle="1" w:styleId="Titre3Car">
    <w:name w:val="Titre 3 Car"/>
    <w:basedOn w:val="Policepardfaut"/>
    <w:link w:val="Titre3"/>
    <w:uiPriority w:val="9"/>
    <w:semiHidden/>
    <w:rsid w:val="00DE42DF"/>
    <w:rPr>
      <w:rFonts w:asciiTheme="majorHAnsi" w:eastAsiaTheme="majorEastAsia" w:hAnsiTheme="majorHAnsi" w:cstheme="majorBidi"/>
      <w:color w:val="1F3763" w:themeColor="accent1" w:themeShade="7F"/>
      <w:sz w:val="24"/>
      <w:szCs w:val="24"/>
    </w:rPr>
  </w:style>
  <w:style w:type="character" w:customStyle="1" w:styleId="yiv0715177502sr-only">
    <w:name w:val="yiv0715177502sr-only"/>
    <w:basedOn w:val="Policepardfaut"/>
    <w:rsid w:val="0045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40753">
      <w:bodyDiv w:val="1"/>
      <w:marLeft w:val="0"/>
      <w:marRight w:val="0"/>
      <w:marTop w:val="0"/>
      <w:marBottom w:val="0"/>
      <w:divBdr>
        <w:top w:val="none" w:sz="0" w:space="0" w:color="auto"/>
        <w:left w:val="none" w:sz="0" w:space="0" w:color="auto"/>
        <w:bottom w:val="none" w:sz="0" w:space="0" w:color="auto"/>
        <w:right w:val="none" w:sz="0" w:space="0" w:color="auto"/>
      </w:divBdr>
      <w:divsChild>
        <w:div w:id="461534100">
          <w:marLeft w:val="0"/>
          <w:marRight w:val="0"/>
          <w:marTop w:val="0"/>
          <w:marBottom w:val="0"/>
          <w:divBdr>
            <w:top w:val="none" w:sz="0" w:space="0" w:color="auto"/>
            <w:left w:val="none" w:sz="0" w:space="0" w:color="auto"/>
            <w:bottom w:val="none" w:sz="0" w:space="0" w:color="auto"/>
            <w:right w:val="none" w:sz="0" w:space="0" w:color="auto"/>
          </w:divBdr>
        </w:div>
        <w:div w:id="688023806">
          <w:marLeft w:val="0"/>
          <w:marRight w:val="0"/>
          <w:marTop w:val="0"/>
          <w:marBottom w:val="0"/>
          <w:divBdr>
            <w:top w:val="none" w:sz="0" w:space="0" w:color="auto"/>
            <w:left w:val="none" w:sz="0" w:space="0" w:color="auto"/>
            <w:bottom w:val="none" w:sz="0" w:space="0" w:color="auto"/>
            <w:right w:val="none" w:sz="0" w:space="0" w:color="auto"/>
          </w:divBdr>
        </w:div>
        <w:div w:id="205603617">
          <w:marLeft w:val="0"/>
          <w:marRight w:val="0"/>
          <w:marTop w:val="0"/>
          <w:marBottom w:val="0"/>
          <w:divBdr>
            <w:top w:val="none" w:sz="0" w:space="0" w:color="auto"/>
            <w:left w:val="none" w:sz="0" w:space="0" w:color="auto"/>
            <w:bottom w:val="none" w:sz="0" w:space="0" w:color="auto"/>
            <w:right w:val="none" w:sz="0" w:space="0" w:color="auto"/>
          </w:divBdr>
        </w:div>
        <w:div w:id="1196121700">
          <w:marLeft w:val="0"/>
          <w:marRight w:val="0"/>
          <w:marTop w:val="0"/>
          <w:marBottom w:val="0"/>
          <w:divBdr>
            <w:top w:val="none" w:sz="0" w:space="0" w:color="auto"/>
            <w:left w:val="none" w:sz="0" w:space="0" w:color="auto"/>
            <w:bottom w:val="none" w:sz="0" w:space="0" w:color="auto"/>
            <w:right w:val="none" w:sz="0" w:space="0" w:color="auto"/>
          </w:divBdr>
          <w:divsChild>
            <w:div w:id="1700818900">
              <w:marLeft w:val="0"/>
              <w:marRight w:val="0"/>
              <w:marTop w:val="0"/>
              <w:marBottom w:val="0"/>
              <w:divBdr>
                <w:top w:val="none" w:sz="0" w:space="0" w:color="auto"/>
                <w:left w:val="none" w:sz="0" w:space="0" w:color="auto"/>
                <w:bottom w:val="none" w:sz="0" w:space="0" w:color="auto"/>
                <w:right w:val="none" w:sz="0" w:space="0" w:color="auto"/>
              </w:divBdr>
            </w:div>
          </w:divsChild>
        </w:div>
        <w:div w:id="1432235046">
          <w:marLeft w:val="0"/>
          <w:marRight w:val="0"/>
          <w:marTop w:val="0"/>
          <w:marBottom w:val="0"/>
          <w:divBdr>
            <w:top w:val="none" w:sz="0" w:space="0" w:color="auto"/>
            <w:left w:val="none" w:sz="0" w:space="0" w:color="auto"/>
            <w:bottom w:val="none" w:sz="0" w:space="0" w:color="auto"/>
            <w:right w:val="none" w:sz="0" w:space="0" w:color="auto"/>
          </w:divBdr>
        </w:div>
        <w:div w:id="1050572342">
          <w:marLeft w:val="0"/>
          <w:marRight w:val="0"/>
          <w:marTop w:val="0"/>
          <w:marBottom w:val="0"/>
          <w:divBdr>
            <w:top w:val="none" w:sz="0" w:space="0" w:color="auto"/>
            <w:left w:val="none" w:sz="0" w:space="0" w:color="auto"/>
            <w:bottom w:val="none" w:sz="0" w:space="0" w:color="auto"/>
            <w:right w:val="none" w:sz="0" w:space="0" w:color="auto"/>
          </w:divBdr>
        </w:div>
        <w:div w:id="300690316">
          <w:marLeft w:val="0"/>
          <w:marRight w:val="0"/>
          <w:marTop w:val="0"/>
          <w:marBottom w:val="0"/>
          <w:divBdr>
            <w:top w:val="none" w:sz="0" w:space="0" w:color="auto"/>
            <w:left w:val="none" w:sz="0" w:space="0" w:color="auto"/>
            <w:bottom w:val="none" w:sz="0" w:space="0" w:color="auto"/>
            <w:right w:val="none" w:sz="0" w:space="0" w:color="auto"/>
          </w:divBdr>
        </w:div>
        <w:div w:id="2119064004">
          <w:marLeft w:val="0"/>
          <w:marRight w:val="0"/>
          <w:marTop w:val="0"/>
          <w:marBottom w:val="0"/>
          <w:divBdr>
            <w:top w:val="none" w:sz="0" w:space="0" w:color="auto"/>
            <w:left w:val="none" w:sz="0" w:space="0" w:color="auto"/>
            <w:bottom w:val="none" w:sz="0" w:space="0" w:color="auto"/>
            <w:right w:val="none" w:sz="0" w:space="0" w:color="auto"/>
          </w:divBdr>
          <w:divsChild>
            <w:div w:id="523905974">
              <w:marLeft w:val="0"/>
              <w:marRight w:val="0"/>
              <w:marTop w:val="0"/>
              <w:marBottom w:val="0"/>
              <w:divBdr>
                <w:top w:val="none" w:sz="0" w:space="0" w:color="auto"/>
                <w:left w:val="none" w:sz="0" w:space="0" w:color="auto"/>
                <w:bottom w:val="none" w:sz="0" w:space="0" w:color="auto"/>
                <w:right w:val="none" w:sz="0" w:space="0" w:color="auto"/>
              </w:divBdr>
            </w:div>
          </w:divsChild>
        </w:div>
        <w:div w:id="1349718201">
          <w:marLeft w:val="0"/>
          <w:marRight w:val="0"/>
          <w:marTop w:val="0"/>
          <w:marBottom w:val="0"/>
          <w:divBdr>
            <w:top w:val="none" w:sz="0" w:space="0" w:color="auto"/>
            <w:left w:val="none" w:sz="0" w:space="0" w:color="auto"/>
            <w:bottom w:val="none" w:sz="0" w:space="0" w:color="auto"/>
            <w:right w:val="none" w:sz="0" w:space="0" w:color="auto"/>
          </w:divBdr>
        </w:div>
        <w:div w:id="333802779">
          <w:marLeft w:val="0"/>
          <w:marRight w:val="0"/>
          <w:marTop w:val="0"/>
          <w:marBottom w:val="0"/>
          <w:divBdr>
            <w:top w:val="none" w:sz="0" w:space="0" w:color="auto"/>
            <w:left w:val="none" w:sz="0" w:space="0" w:color="auto"/>
            <w:bottom w:val="none" w:sz="0" w:space="0" w:color="auto"/>
            <w:right w:val="none" w:sz="0" w:space="0" w:color="auto"/>
          </w:divBdr>
        </w:div>
        <w:div w:id="1324628733">
          <w:marLeft w:val="0"/>
          <w:marRight w:val="0"/>
          <w:marTop w:val="0"/>
          <w:marBottom w:val="0"/>
          <w:divBdr>
            <w:top w:val="none" w:sz="0" w:space="0" w:color="auto"/>
            <w:left w:val="none" w:sz="0" w:space="0" w:color="auto"/>
            <w:bottom w:val="none" w:sz="0" w:space="0" w:color="auto"/>
            <w:right w:val="none" w:sz="0" w:space="0" w:color="auto"/>
          </w:divBdr>
        </w:div>
        <w:div w:id="571433747">
          <w:marLeft w:val="0"/>
          <w:marRight w:val="0"/>
          <w:marTop w:val="0"/>
          <w:marBottom w:val="0"/>
          <w:divBdr>
            <w:top w:val="none" w:sz="0" w:space="0" w:color="auto"/>
            <w:left w:val="none" w:sz="0" w:space="0" w:color="auto"/>
            <w:bottom w:val="none" w:sz="0" w:space="0" w:color="auto"/>
            <w:right w:val="none" w:sz="0" w:space="0" w:color="auto"/>
          </w:divBdr>
        </w:div>
        <w:div w:id="26413844">
          <w:marLeft w:val="0"/>
          <w:marRight w:val="0"/>
          <w:marTop w:val="0"/>
          <w:marBottom w:val="0"/>
          <w:divBdr>
            <w:top w:val="none" w:sz="0" w:space="0" w:color="auto"/>
            <w:left w:val="none" w:sz="0" w:space="0" w:color="auto"/>
            <w:bottom w:val="none" w:sz="0" w:space="0" w:color="auto"/>
            <w:right w:val="none" w:sz="0" w:space="0" w:color="auto"/>
          </w:divBdr>
        </w:div>
        <w:div w:id="2074043951">
          <w:marLeft w:val="0"/>
          <w:marRight w:val="0"/>
          <w:marTop w:val="0"/>
          <w:marBottom w:val="0"/>
          <w:divBdr>
            <w:top w:val="none" w:sz="0" w:space="0" w:color="auto"/>
            <w:left w:val="none" w:sz="0" w:space="0" w:color="auto"/>
            <w:bottom w:val="none" w:sz="0" w:space="0" w:color="auto"/>
            <w:right w:val="none" w:sz="0" w:space="0" w:color="auto"/>
          </w:divBdr>
        </w:div>
        <w:div w:id="1878657337">
          <w:marLeft w:val="0"/>
          <w:marRight w:val="0"/>
          <w:marTop w:val="0"/>
          <w:marBottom w:val="0"/>
          <w:divBdr>
            <w:top w:val="none" w:sz="0" w:space="0" w:color="auto"/>
            <w:left w:val="none" w:sz="0" w:space="0" w:color="auto"/>
            <w:bottom w:val="none" w:sz="0" w:space="0" w:color="auto"/>
            <w:right w:val="none" w:sz="0" w:space="0" w:color="auto"/>
          </w:divBdr>
          <w:divsChild>
            <w:div w:id="1224021453">
              <w:marLeft w:val="0"/>
              <w:marRight w:val="0"/>
              <w:marTop w:val="0"/>
              <w:marBottom w:val="0"/>
              <w:divBdr>
                <w:top w:val="none" w:sz="0" w:space="0" w:color="auto"/>
                <w:left w:val="none" w:sz="0" w:space="0" w:color="auto"/>
                <w:bottom w:val="none" w:sz="0" w:space="0" w:color="auto"/>
                <w:right w:val="none" w:sz="0" w:space="0" w:color="auto"/>
              </w:divBdr>
            </w:div>
          </w:divsChild>
        </w:div>
        <w:div w:id="1814173753">
          <w:marLeft w:val="0"/>
          <w:marRight w:val="0"/>
          <w:marTop w:val="0"/>
          <w:marBottom w:val="0"/>
          <w:divBdr>
            <w:top w:val="none" w:sz="0" w:space="0" w:color="auto"/>
            <w:left w:val="none" w:sz="0" w:space="0" w:color="auto"/>
            <w:bottom w:val="none" w:sz="0" w:space="0" w:color="auto"/>
            <w:right w:val="none" w:sz="0" w:space="0" w:color="auto"/>
          </w:divBdr>
        </w:div>
        <w:div w:id="1396590702">
          <w:marLeft w:val="0"/>
          <w:marRight w:val="0"/>
          <w:marTop w:val="0"/>
          <w:marBottom w:val="0"/>
          <w:divBdr>
            <w:top w:val="none" w:sz="0" w:space="0" w:color="auto"/>
            <w:left w:val="none" w:sz="0" w:space="0" w:color="auto"/>
            <w:bottom w:val="none" w:sz="0" w:space="0" w:color="auto"/>
            <w:right w:val="none" w:sz="0" w:space="0" w:color="auto"/>
          </w:divBdr>
        </w:div>
        <w:div w:id="1249733157">
          <w:marLeft w:val="0"/>
          <w:marRight w:val="0"/>
          <w:marTop w:val="0"/>
          <w:marBottom w:val="0"/>
          <w:divBdr>
            <w:top w:val="none" w:sz="0" w:space="0" w:color="auto"/>
            <w:left w:val="none" w:sz="0" w:space="0" w:color="auto"/>
            <w:bottom w:val="none" w:sz="0" w:space="0" w:color="auto"/>
            <w:right w:val="none" w:sz="0" w:space="0" w:color="auto"/>
          </w:divBdr>
        </w:div>
        <w:div w:id="777989075">
          <w:marLeft w:val="0"/>
          <w:marRight w:val="0"/>
          <w:marTop w:val="0"/>
          <w:marBottom w:val="0"/>
          <w:divBdr>
            <w:top w:val="none" w:sz="0" w:space="0" w:color="auto"/>
            <w:left w:val="none" w:sz="0" w:space="0" w:color="auto"/>
            <w:bottom w:val="none" w:sz="0" w:space="0" w:color="auto"/>
            <w:right w:val="none" w:sz="0" w:space="0" w:color="auto"/>
          </w:divBdr>
        </w:div>
        <w:div w:id="1570770274">
          <w:marLeft w:val="0"/>
          <w:marRight w:val="0"/>
          <w:marTop w:val="0"/>
          <w:marBottom w:val="0"/>
          <w:divBdr>
            <w:top w:val="none" w:sz="0" w:space="0" w:color="auto"/>
            <w:left w:val="none" w:sz="0" w:space="0" w:color="auto"/>
            <w:bottom w:val="none" w:sz="0" w:space="0" w:color="auto"/>
            <w:right w:val="none" w:sz="0" w:space="0" w:color="auto"/>
          </w:divBdr>
        </w:div>
        <w:div w:id="193615084">
          <w:marLeft w:val="0"/>
          <w:marRight w:val="0"/>
          <w:marTop w:val="0"/>
          <w:marBottom w:val="0"/>
          <w:divBdr>
            <w:top w:val="none" w:sz="0" w:space="0" w:color="auto"/>
            <w:left w:val="none" w:sz="0" w:space="0" w:color="auto"/>
            <w:bottom w:val="none" w:sz="0" w:space="0" w:color="auto"/>
            <w:right w:val="none" w:sz="0" w:space="0" w:color="auto"/>
          </w:divBdr>
          <w:divsChild>
            <w:div w:id="51512731">
              <w:marLeft w:val="0"/>
              <w:marRight w:val="0"/>
              <w:marTop w:val="0"/>
              <w:marBottom w:val="0"/>
              <w:divBdr>
                <w:top w:val="none" w:sz="0" w:space="0" w:color="auto"/>
                <w:left w:val="none" w:sz="0" w:space="0" w:color="auto"/>
                <w:bottom w:val="none" w:sz="0" w:space="0" w:color="auto"/>
                <w:right w:val="none" w:sz="0" w:space="0" w:color="auto"/>
              </w:divBdr>
            </w:div>
          </w:divsChild>
        </w:div>
        <w:div w:id="308635349">
          <w:marLeft w:val="0"/>
          <w:marRight w:val="0"/>
          <w:marTop w:val="0"/>
          <w:marBottom w:val="0"/>
          <w:divBdr>
            <w:top w:val="none" w:sz="0" w:space="0" w:color="auto"/>
            <w:left w:val="none" w:sz="0" w:space="0" w:color="auto"/>
            <w:bottom w:val="none" w:sz="0" w:space="0" w:color="auto"/>
            <w:right w:val="none" w:sz="0" w:space="0" w:color="auto"/>
          </w:divBdr>
        </w:div>
        <w:div w:id="478619045">
          <w:marLeft w:val="0"/>
          <w:marRight w:val="0"/>
          <w:marTop w:val="0"/>
          <w:marBottom w:val="0"/>
          <w:divBdr>
            <w:top w:val="none" w:sz="0" w:space="0" w:color="auto"/>
            <w:left w:val="none" w:sz="0" w:space="0" w:color="auto"/>
            <w:bottom w:val="none" w:sz="0" w:space="0" w:color="auto"/>
            <w:right w:val="none" w:sz="0" w:space="0" w:color="auto"/>
          </w:divBdr>
        </w:div>
        <w:div w:id="1190411429">
          <w:marLeft w:val="0"/>
          <w:marRight w:val="0"/>
          <w:marTop w:val="0"/>
          <w:marBottom w:val="0"/>
          <w:divBdr>
            <w:top w:val="none" w:sz="0" w:space="0" w:color="auto"/>
            <w:left w:val="none" w:sz="0" w:space="0" w:color="auto"/>
            <w:bottom w:val="none" w:sz="0" w:space="0" w:color="auto"/>
            <w:right w:val="none" w:sz="0" w:space="0" w:color="auto"/>
          </w:divBdr>
        </w:div>
        <w:div w:id="365833657">
          <w:marLeft w:val="0"/>
          <w:marRight w:val="0"/>
          <w:marTop w:val="0"/>
          <w:marBottom w:val="0"/>
          <w:divBdr>
            <w:top w:val="none" w:sz="0" w:space="0" w:color="auto"/>
            <w:left w:val="none" w:sz="0" w:space="0" w:color="auto"/>
            <w:bottom w:val="none" w:sz="0" w:space="0" w:color="auto"/>
            <w:right w:val="none" w:sz="0" w:space="0" w:color="auto"/>
          </w:divBdr>
          <w:divsChild>
            <w:div w:id="679309187">
              <w:marLeft w:val="0"/>
              <w:marRight w:val="0"/>
              <w:marTop w:val="0"/>
              <w:marBottom w:val="0"/>
              <w:divBdr>
                <w:top w:val="none" w:sz="0" w:space="0" w:color="auto"/>
                <w:left w:val="none" w:sz="0" w:space="0" w:color="auto"/>
                <w:bottom w:val="none" w:sz="0" w:space="0" w:color="auto"/>
                <w:right w:val="none" w:sz="0" w:space="0" w:color="auto"/>
              </w:divBdr>
            </w:div>
          </w:divsChild>
        </w:div>
        <w:div w:id="370035546">
          <w:marLeft w:val="0"/>
          <w:marRight w:val="0"/>
          <w:marTop w:val="0"/>
          <w:marBottom w:val="0"/>
          <w:divBdr>
            <w:top w:val="none" w:sz="0" w:space="0" w:color="auto"/>
            <w:left w:val="none" w:sz="0" w:space="0" w:color="auto"/>
            <w:bottom w:val="none" w:sz="0" w:space="0" w:color="auto"/>
            <w:right w:val="none" w:sz="0" w:space="0" w:color="auto"/>
          </w:divBdr>
        </w:div>
        <w:div w:id="1626233212">
          <w:marLeft w:val="0"/>
          <w:marRight w:val="0"/>
          <w:marTop w:val="0"/>
          <w:marBottom w:val="0"/>
          <w:divBdr>
            <w:top w:val="none" w:sz="0" w:space="0" w:color="auto"/>
            <w:left w:val="none" w:sz="0" w:space="0" w:color="auto"/>
            <w:bottom w:val="none" w:sz="0" w:space="0" w:color="auto"/>
            <w:right w:val="none" w:sz="0" w:space="0" w:color="auto"/>
          </w:divBdr>
        </w:div>
        <w:div w:id="2059081695">
          <w:marLeft w:val="0"/>
          <w:marRight w:val="0"/>
          <w:marTop w:val="0"/>
          <w:marBottom w:val="0"/>
          <w:divBdr>
            <w:top w:val="none" w:sz="0" w:space="0" w:color="auto"/>
            <w:left w:val="none" w:sz="0" w:space="0" w:color="auto"/>
            <w:bottom w:val="none" w:sz="0" w:space="0" w:color="auto"/>
            <w:right w:val="none" w:sz="0" w:space="0" w:color="auto"/>
          </w:divBdr>
        </w:div>
        <w:div w:id="1383820905">
          <w:marLeft w:val="0"/>
          <w:marRight w:val="0"/>
          <w:marTop w:val="0"/>
          <w:marBottom w:val="0"/>
          <w:divBdr>
            <w:top w:val="none" w:sz="0" w:space="0" w:color="auto"/>
            <w:left w:val="none" w:sz="0" w:space="0" w:color="auto"/>
            <w:bottom w:val="none" w:sz="0" w:space="0" w:color="auto"/>
            <w:right w:val="none" w:sz="0" w:space="0" w:color="auto"/>
          </w:divBdr>
        </w:div>
        <w:div w:id="346254021">
          <w:marLeft w:val="0"/>
          <w:marRight w:val="0"/>
          <w:marTop w:val="0"/>
          <w:marBottom w:val="0"/>
          <w:divBdr>
            <w:top w:val="none" w:sz="0" w:space="0" w:color="auto"/>
            <w:left w:val="none" w:sz="0" w:space="0" w:color="auto"/>
            <w:bottom w:val="none" w:sz="0" w:space="0" w:color="auto"/>
            <w:right w:val="none" w:sz="0" w:space="0" w:color="auto"/>
          </w:divBdr>
          <w:divsChild>
            <w:div w:id="1329359733">
              <w:marLeft w:val="0"/>
              <w:marRight w:val="0"/>
              <w:marTop w:val="0"/>
              <w:marBottom w:val="0"/>
              <w:divBdr>
                <w:top w:val="none" w:sz="0" w:space="0" w:color="auto"/>
                <w:left w:val="none" w:sz="0" w:space="0" w:color="auto"/>
                <w:bottom w:val="none" w:sz="0" w:space="0" w:color="auto"/>
                <w:right w:val="none" w:sz="0" w:space="0" w:color="auto"/>
              </w:divBdr>
            </w:div>
          </w:divsChild>
        </w:div>
        <w:div w:id="569926283">
          <w:marLeft w:val="0"/>
          <w:marRight w:val="0"/>
          <w:marTop w:val="0"/>
          <w:marBottom w:val="0"/>
          <w:divBdr>
            <w:top w:val="none" w:sz="0" w:space="0" w:color="auto"/>
            <w:left w:val="none" w:sz="0" w:space="0" w:color="auto"/>
            <w:bottom w:val="none" w:sz="0" w:space="0" w:color="auto"/>
            <w:right w:val="none" w:sz="0" w:space="0" w:color="auto"/>
          </w:divBdr>
        </w:div>
        <w:div w:id="28919482">
          <w:marLeft w:val="0"/>
          <w:marRight w:val="0"/>
          <w:marTop w:val="0"/>
          <w:marBottom w:val="0"/>
          <w:divBdr>
            <w:top w:val="none" w:sz="0" w:space="0" w:color="auto"/>
            <w:left w:val="none" w:sz="0" w:space="0" w:color="auto"/>
            <w:bottom w:val="none" w:sz="0" w:space="0" w:color="auto"/>
            <w:right w:val="none" w:sz="0" w:space="0" w:color="auto"/>
          </w:divBdr>
        </w:div>
        <w:div w:id="2038698698">
          <w:marLeft w:val="0"/>
          <w:marRight w:val="0"/>
          <w:marTop w:val="0"/>
          <w:marBottom w:val="0"/>
          <w:divBdr>
            <w:top w:val="none" w:sz="0" w:space="0" w:color="auto"/>
            <w:left w:val="none" w:sz="0" w:space="0" w:color="auto"/>
            <w:bottom w:val="none" w:sz="0" w:space="0" w:color="auto"/>
            <w:right w:val="none" w:sz="0" w:space="0" w:color="auto"/>
          </w:divBdr>
        </w:div>
        <w:div w:id="1465926356">
          <w:marLeft w:val="0"/>
          <w:marRight w:val="0"/>
          <w:marTop w:val="0"/>
          <w:marBottom w:val="0"/>
          <w:divBdr>
            <w:top w:val="none" w:sz="0" w:space="0" w:color="auto"/>
            <w:left w:val="none" w:sz="0" w:space="0" w:color="auto"/>
            <w:bottom w:val="none" w:sz="0" w:space="0" w:color="auto"/>
            <w:right w:val="none" w:sz="0" w:space="0" w:color="auto"/>
          </w:divBdr>
        </w:div>
        <w:div w:id="1761565199">
          <w:marLeft w:val="0"/>
          <w:marRight w:val="0"/>
          <w:marTop w:val="0"/>
          <w:marBottom w:val="0"/>
          <w:divBdr>
            <w:top w:val="none" w:sz="0" w:space="0" w:color="auto"/>
            <w:left w:val="none" w:sz="0" w:space="0" w:color="auto"/>
            <w:bottom w:val="none" w:sz="0" w:space="0" w:color="auto"/>
            <w:right w:val="none" w:sz="0" w:space="0" w:color="auto"/>
          </w:divBdr>
          <w:divsChild>
            <w:div w:id="1420172122">
              <w:marLeft w:val="0"/>
              <w:marRight w:val="0"/>
              <w:marTop w:val="0"/>
              <w:marBottom w:val="0"/>
              <w:divBdr>
                <w:top w:val="none" w:sz="0" w:space="0" w:color="auto"/>
                <w:left w:val="none" w:sz="0" w:space="0" w:color="auto"/>
                <w:bottom w:val="none" w:sz="0" w:space="0" w:color="auto"/>
                <w:right w:val="none" w:sz="0" w:space="0" w:color="auto"/>
              </w:divBdr>
            </w:div>
          </w:divsChild>
        </w:div>
        <w:div w:id="237642275">
          <w:marLeft w:val="0"/>
          <w:marRight w:val="0"/>
          <w:marTop w:val="0"/>
          <w:marBottom w:val="0"/>
          <w:divBdr>
            <w:top w:val="none" w:sz="0" w:space="0" w:color="auto"/>
            <w:left w:val="none" w:sz="0" w:space="0" w:color="auto"/>
            <w:bottom w:val="none" w:sz="0" w:space="0" w:color="auto"/>
            <w:right w:val="none" w:sz="0" w:space="0" w:color="auto"/>
          </w:divBdr>
        </w:div>
        <w:div w:id="795684748">
          <w:marLeft w:val="0"/>
          <w:marRight w:val="0"/>
          <w:marTop w:val="0"/>
          <w:marBottom w:val="0"/>
          <w:divBdr>
            <w:top w:val="none" w:sz="0" w:space="0" w:color="auto"/>
            <w:left w:val="none" w:sz="0" w:space="0" w:color="auto"/>
            <w:bottom w:val="none" w:sz="0" w:space="0" w:color="auto"/>
            <w:right w:val="none" w:sz="0" w:space="0" w:color="auto"/>
          </w:divBdr>
        </w:div>
        <w:div w:id="827019382">
          <w:marLeft w:val="0"/>
          <w:marRight w:val="0"/>
          <w:marTop w:val="0"/>
          <w:marBottom w:val="0"/>
          <w:divBdr>
            <w:top w:val="none" w:sz="0" w:space="0" w:color="auto"/>
            <w:left w:val="none" w:sz="0" w:space="0" w:color="auto"/>
            <w:bottom w:val="none" w:sz="0" w:space="0" w:color="auto"/>
            <w:right w:val="none" w:sz="0" w:space="0" w:color="auto"/>
          </w:divBdr>
        </w:div>
        <w:div w:id="570770928">
          <w:marLeft w:val="0"/>
          <w:marRight w:val="0"/>
          <w:marTop w:val="0"/>
          <w:marBottom w:val="0"/>
          <w:divBdr>
            <w:top w:val="none" w:sz="0" w:space="0" w:color="auto"/>
            <w:left w:val="none" w:sz="0" w:space="0" w:color="auto"/>
            <w:bottom w:val="none" w:sz="0" w:space="0" w:color="auto"/>
            <w:right w:val="none" w:sz="0" w:space="0" w:color="auto"/>
          </w:divBdr>
          <w:divsChild>
            <w:div w:id="1788424340">
              <w:marLeft w:val="0"/>
              <w:marRight w:val="0"/>
              <w:marTop w:val="0"/>
              <w:marBottom w:val="0"/>
              <w:divBdr>
                <w:top w:val="none" w:sz="0" w:space="0" w:color="auto"/>
                <w:left w:val="none" w:sz="0" w:space="0" w:color="auto"/>
                <w:bottom w:val="none" w:sz="0" w:space="0" w:color="auto"/>
                <w:right w:val="none" w:sz="0" w:space="0" w:color="auto"/>
              </w:divBdr>
            </w:div>
          </w:divsChild>
        </w:div>
        <w:div w:id="593440873">
          <w:marLeft w:val="0"/>
          <w:marRight w:val="0"/>
          <w:marTop w:val="0"/>
          <w:marBottom w:val="0"/>
          <w:divBdr>
            <w:top w:val="none" w:sz="0" w:space="0" w:color="auto"/>
            <w:left w:val="none" w:sz="0" w:space="0" w:color="auto"/>
            <w:bottom w:val="none" w:sz="0" w:space="0" w:color="auto"/>
            <w:right w:val="none" w:sz="0" w:space="0" w:color="auto"/>
          </w:divBdr>
        </w:div>
        <w:div w:id="812328860">
          <w:marLeft w:val="0"/>
          <w:marRight w:val="0"/>
          <w:marTop w:val="0"/>
          <w:marBottom w:val="0"/>
          <w:divBdr>
            <w:top w:val="none" w:sz="0" w:space="0" w:color="auto"/>
            <w:left w:val="none" w:sz="0" w:space="0" w:color="auto"/>
            <w:bottom w:val="none" w:sz="0" w:space="0" w:color="auto"/>
            <w:right w:val="none" w:sz="0" w:space="0" w:color="auto"/>
          </w:divBdr>
        </w:div>
        <w:div w:id="492525102">
          <w:marLeft w:val="0"/>
          <w:marRight w:val="0"/>
          <w:marTop w:val="0"/>
          <w:marBottom w:val="0"/>
          <w:divBdr>
            <w:top w:val="none" w:sz="0" w:space="0" w:color="auto"/>
            <w:left w:val="none" w:sz="0" w:space="0" w:color="auto"/>
            <w:bottom w:val="none" w:sz="0" w:space="0" w:color="auto"/>
            <w:right w:val="none" w:sz="0" w:space="0" w:color="auto"/>
          </w:divBdr>
        </w:div>
        <w:div w:id="1275287662">
          <w:marLeft w:val="0"/>
          <w:marRight w:val="0"/>
          <w:marTop w:val="0"/>
          <w:marBottom w:val="0"/>
          <w:divBdr>
            <w:top w:val="none" w:sz="0" w:space="0" w:color="auto"/>
            <w:left w:val="none" w:sz="0" w:space="0" w:color="auto"/>
            <w:bottom w:val="none" w:sz="0" w:space="0" w:color="auto"/>
            <w:right w:val="none" w:sz="0" w:space="0" w:color="auto"/>
          </w:divBdr>
        </w:div>
        <w:div w:id="447509790">
          <w:marLeft w:val="0"/>
          <w:marRight w:val="0"/>
          <w:marTop w:val="0"/>
          <w:marBottom w:val="0"/>
          <w:divBdr>
            <w:top w:val="none" w:sz="0" w:space="0" w:color="auto"/>
            <w:left w:val="none" w:sz="0" w:space="0" w:color="auto"/>
            <w:bottom w:val="none" w:sz="0" w:space="0" w:color="auto"/>
            <w:right w:val="none" w:sz="0" w:space="0" w:color="auto"/>
          </w:divBdr>
          <w:divsChild>
            <w:div w:id="476652400">
              <w:marLeft w:val="0"/>
              <w:marRight w:val="0"/>
              <w:marTop w:val="0"/>
              <w:marBottom w:val="0"/>
              <w:divBdr>
                <w:top w:val="none" w:sz="0" w:space="0" w:color="auto"/>
                <w:left w:val="none" w:sz="0" w:space="0" w:color="auto"/>
                <w:bottom w:val="none" w:sz="0" w:space="0" w:color="auto"/>
                <w:right w:val="none" w:sz="0" w:space="0" w:color="auto"/>
              </w:divBdr>
            </w:div>
          </w:divsChild>
        </w:div>
        <w:div w:id="576935278">
          <w:marLeft w:val="0"/>
          <w:marRight w:val="0"/>
          <w:marTop w:val="0"/>
          <w:marBottom w:val="0"/>
          <w:divBdr>
            <w:top w:val="none" w:sz="0" w:space="0" w:color="auto"/>
            <w:left w:val="none" w:sz="0" w:space="0" w:color="auto"/>
            <w:bottom w:val="none" w:sz="0" w:space="0" w:color="auto"/>
            <w:right w:val="none" w:sz="0" w:space="0" w:color="auto"/>
          </w:divBdr>
        </w:div>
        <w:div w:id="90900567">
          <w:marLeft w:val="0"/>
          <w:marRight w:val="0"/>
          <w:marTop w:val="0"/>
          <w:marBottom w:val="0"/>
          <w:divBdr>
            <w:top w:val="none" w:sz="0" w:space="0" w:color="auto"/>
            <w:left w:val="none" w:sz="0" w:space="0" w:color="auto"/>
            <w:bottom w:val="none" w:sz="0" w:space="0" w:color="auto"/>
            <w:right w:val="none" w:sz="0" w:space="0" w:color="auto"/>
          </w:divBdr>
        </w:div>
        <w:div w:id="50353049">
          <w:marLeft w:val="0"/>
          <w:marRight w:val="0"/>
          <w:marTop w:val="0"/>
          <w:marBottom w:val="0"/>
          <w:divBdr>
            <w:top w:val="none" w:sz="0" w:space="0" w:color="auto"/>
            <w:left w:val="none" w:sz="0" w:space="0" w:color="auto"/>
            <w:bottom w:val="none" w:sz="0" w:space="0" w:color="auto"/>
            <w:right w:val="none" w:sz="0" w:space="0" w:color="auto"/>
          </w:divBdr>
        </w:div>
        <w:div w:id="888538048">
          <w:marLeft w:val="0"/>
          <w:marRight w:val="0"/>
          <w:marTop w:val="0"/>
          <w:marBottom w:val="0"/>
          <w:divBdr>
            <w:top w:val="none" w:sz="0" w:space="0" w:color="auto"/>
            <w:left w:val="none" w:sz="0" w:space="0" w:color="auto"/>
            <w:bottom w:val="none" w:sz="0" w:space="0" w:color="auto"/>
            <w:right w:val="none" w:sz="0" w:space="0" w:color="auto"/>
          </w:divBdr>
        </w:div>
        <w:div w:id="375467035">
          <w:marLeft w:val="0"/>
          <w:marRight w:val="0"/>
          <w:marTop w:val="0"/>
          <w:marBottom w:val="0"/>
          <w:divBdr>
            <w:top w:val="none" w:sz="0" w:space="0" w:color="auto"/>
            <w:left w:val="none" w:sz="0" w:space="0" w:color="auto"/>
            <w:bottom w:val="none" w:sz="0" w:space="0" w:color="auto"/>
            <w:right w:val="none" w:sz="0" w:space="0" w:color="auto"/>
          </w:divBdr>
          <w:divsChild>
            <w:div w:id="1881479931">
              <w:marLeft w:val="0"/>
              <w:marRight w:val="0"/>
              <w:marTop w:val="0"/>
              <w:marBottom w:val="0"/>
              <w:divBdr>
                <w:top w:val="none" w:sz="0" w:space="0" w:color="auto"/>
                <w:left w:val="none" w:sz="0" w:space="0" w:color="auto"/>
                <w:bottom w:val="none" w:sz="0" w:space="0" w:color="auto"/>
                <w:right w:val="none" w:sz="0" w:space="0" w:color="auto"/>
              </w:divBdr>
            </w:div>
          </w:divsChild>
        </w:div>
        <w:div w:id="523978675">
          <w:marLeft w:val="0"/>
          <w:marRight w:val="0"/>
          <w:marTop w:val="0"/>
          <w:marBottom w:val="0"/>
          <w:divBdr>
            <w:top w:val="none" w:sz="0" w:space="0" w:color="auto"/>
            <w:left w:val="none" w:sz="0" w:space="0" w:color="auto"/>
            <w:bottom w:val="none" w:sz="0" w:space="0" w:color="auto"/>
            <w:right w:val="none" w:sz="0" w:space="0" w:color="auto"/>
          </w:divBdr>
        </w:div>
        <w:div w:id="1274826821">
          <w:marLeft w:val="0"/>
          <w:marRight w:val="0"/>
          <w:marTop w:val="0"/>
          <w:marBottom w:val="0"/>
          <w:divBdr>
            <w:top w:val="none" w:sz="0" w:space="0" w:color="auto"/>
            <w:left w:val="none" w:sz="0" w:space="0" w:color="auto"/>
            <w:bottom w:val="none" w:sz="0" w:space="0" w:color="auto"/>
            <w:right w:val="none" w:sz="0" w:space="0" w:color="auto"/>
          </w:divBdr>
        </w:div>
        <w:div w:id="367415261">
          <w:marLeft w:val="0"/>
          <w:marRight w:val="0"/>
          <w:marTop w:val="0"/>
          <w:marBottom w:val="0"/>
          <w:divBdr>
            <w:top w:val="none" w:sz="0" w:space="0" w:color="auto"/>
            <w:left w:val="none" w:sz="0" w:space="0" w:color="auto"/>
            <w:bottom w:val="none" w:sz="0" w:space="0" w:color="auto"/>
            <w:right w:val="none" w:sz="0" w:space="0" w:color="auto"/>
          </w:divBdr>
        </w:div>
        <w:div w:id="1121611284">
          <w:marLeft w:val="0"/>
          <w:marRight w:val="0"/>
          <w:marTop w:val="0"/>
          <w:marBottom w:val="0"/>
          <w:divBdr>
            <w:top w:val="none" w:sz="0" w:space="0" w:color="auto"/>
            <w:left w:val="none" w:sz="0" w:space="0" w:color="auto"/>
            <w:bottom w:val="none" w:sz="0" w:space="0" w:color="auto"/>
            <w:right w:val="none" w:sz="0" w:space="0" w:color="auto"/>
          </w:divBdr>
          <w:divsChild>
            <w:div w:id="1593054318">
              <w:marLeft w:val="0"/>
              <w:marRight w:val="0"/>
              <w:marTop w:val="0"/>
              <w:marBottom w:val="0"/>
              <w:divBdr>
                <w:top w:val="none" w:sz="0" w:space="0" w:color="auto"/>
                <w:left w:val="none" w:sz="0" w:space="0" w:color="auto"/>
                <w:bottom w:val="none" w:sz="0" w:space="0" w:color="auto"/>
                <w:right w:val="none" w:sz="0" w:space="0" w:color="auto"/>
              </w:divBdr>
            </w:div>
          </w:divsChild>
        </w:div>
        <w:div w:id="326439910">
          <w:marLeft w:val="0"/>
          <w:marRight w:val="0"/>
          <w:marTop w:val="0"/>
          <w:marBottom w:val="0"/>
          <w:divBdr>
            <w:top w:val="none" w:sz="0" w:space="0" w:color="auto"/>
            <w:left w:val="none" w:sz="0" w:space="0" w:color="auto"/>
            <w:bottom w:val="none" w:sz="0" w:space="0" w:color="auto"/>
            <w:right w:val="none" w:sz="0" w:space="0" w:color="auto"/>
          </w:divBdr>
        </w:div>
        <w:div w:id="1713577414">
          <w:marLeft w:val="0"/>
          <w:marRight w:val="0"/>
          <w:marTop w:val="0"/>
          <w:marBottom w:val="0"/>
          <w:divBdr>
            <w:top w:val="none" w:sz="0" w:space="0" w:color="auto"/>
            <w:left w:val="none" w:sz="0" w:space="0" w:color="auto"/>
            <w:bottom w:val="none" w:sz="0" w:space="0" w:color="auto"/>
            <w:right w:val="none" w:sz="0" w:space="0" w:color="auto"/>
          </w:divBdr>
        </w:div>
        <w:div w:id="1128622260">
          <w:marLeft w:val="0"/>
          <w:marRight w:val="0"/>
          <w:marTop w:val="0"/>
          <w:marBottom w:val="0"/>
          <w:divBdr>
            <w:top w:val="none" w:sz="0" w:space="0" w:color="auto"/>
            <w:left w:val="none" w:sz="0" w:space="0" w:color="auto"/>
            <w:bottom w:val="none" w:sz="0" w:space="0" w:color="auto"/>
            <w:right w:val="none" w:sz="0" w:space="0" w:color="auto"/>
          </w:divBdr>
        </w:div>
        <w:div w:id="1844008320">
          <w:marLeft w:val="0"/>
          <w:marRight w:val="0"/>
          <w:marTop w:val="0"/>
          <w:marBottom w:val="0"/>
          <w:divBdr>
            <w:top w:val="none" w:sz="0" w:space="0" w:color="auto"/>
            <w:left w:val="none" w:sz="0" w:space="0" w:color="auto"/>
            <w:bottom w:val="none" w:sz="0" w:space="0" w:color="auto"/>
            <w:right w:val="none" w:sz="0" w:space="0" w:color="auto"/>
          </w:divBdr>
        </w:div>
        <w:div w:id="791821591">
          <w:marLeft w:val="0"/>
          <w:marRight w:val="0"/>
          <w:marTop w:val="0"/>
          <w:marBottom w:val="0"/>
          <w:divBdr>
            <w:top w:val="none" w:sz="0" w:space="0" w:color="auto"/>
            <w:left w:val="none" w:sz="0" w:space="0" w:color="auto"/>
            <w:bottom w:val="none" w:sz="0" w:space="0" w:color="auto"/>
            <w:right w:val="none" w:sz="0" w:space="0" w:color="auto"/>
          </w:divBdr>
        </w:div>
        <w:div w:id="1923365801">
          <w:marLeft w:val="0"/>
          <w:marRight w:val="0"/>
          <w:marTop w:val="0"/>
          <w:marBottom w:val="0"/>
          <w:divBdr>
            <w:top w:val="none" w:sz="0" w:space="0" w:color="auto"/>
            <w:left w:val="none" w:sz="0" w:space="0" w:color="auto"/>
            <w:bottom w:val="none" w:sz="0" w:space="0" w:color="auto"/>
            <w:right w:val="none" w:sz="0" w:space="0" w:color="auto"/>
          </w:divBdr>
          <w:divsChild>
            <w:div w:id="845293867">
              <w:marLeft w:val="0"/>
              <w:marRight w:val="0"/>
              <w:marTop w:val="0"/>
              <w:marBottom w:val="0"/>
              <w:divBdr>
                <w:top w:val="none" w:sz="0" w:space="0" w:color="auto"/>
                <w:left w:val="none" w:sz="0" w:space="0" w:color="auto"/>
                <w:bottom w:val="none" w:sz="0" w:space="0" w:color="auto"/>
                <w:right w:val="none" w:sz="0" w:space="0" w:color="auto"/>
              </w:divBdr>
            </w:div>
          </w:divsChild>
        </w:div>
        <w:div w:id="1400396008">
          <w:marLeft w:val="0"/>
          <w:marRight w:val="0"/>
          <w:marTop w:val="0"/>
          <w:marBottom w:val="0"/>
          <w:divBdr>
            <w:top w:val="none" w:sz="0" w:space="0" w:color="auto"/>
            <w:left w:val="none" w:sz="0" w:space="0" w:color="auto"/>
            <w:bottom w:val="none" w:sz="0" w:space="0" w:color="auto"/>
            <w:right w:val="none" w:sz="0" w:space="0" w:color="auto"/>
          </w:divBdr>
        </w:div>
        <w:div w:id="1515606554">
          <w:marLeft w:val="0"/>
          <w:marRight w:val="0"/>
          <w:marTop w:val="0"/>
          <w:marBottom w:val="0"/>
          <w:divBdr>
            <w:top w:val="none" w:sz="0" w:space="0" w:color="auto"/>
            <w:left w:val="none" w:sz="0" w:space="0" w:color="auto"/>
            <w:bottom w:val="none" w:sz="0" w:space="0" w:color="auto"/>
            <w:right w:val="none" w:sz="0" w:space="0" w:color="auto"/>
          </w:divBdr>
        </w:div>
        <w:div w:id="1282879278">
          <w:marLeft w:val="0"/>
          <w:marRight w:val="0"/>
          <w:marTop w:val="0"/>
          <w:marBottom w:val="0"/>
          <w:divBdr>
            <w:top w:val="none" w:sz="0" w:space="0" w:color="auto"/>
            <w:left w:val="none" w:sz="0" w:space="0" w:color="auto"/>
            <w:bottom w:val="none" w:sz="0" w:space="0" w:color="auto"/>
            <w:right w:val="none" w:sz="0" w:space="0" w:color="auto"/>
          </w:divBdr>
        </w:div>
      </w:divsChild>
    </w:div>
    <w:div w:id="801460012">
      <w:bodyDiv w:val="1"/>
      <w:marLeft w:val="0"/>
      <w:marRight w:val="0"/>
      <w:marTop w:val="0"/>
      <w:marBottom w:val="0"/>
      <w:divBdr>
        <w:top w:val="none" w:sz="0" w:space="0" w:color="auto"/>
        <w:left w:val="none" w:sz="0" w:space="0" w:color="auto"/>
        <w:bottom w:val="none" w:sz="0" w:space="0" w:color="auto"/>
        <w:right w:val="none" w:sz="0" w:space="0" w:color="auto"/>
      </w:divBdr>
    </w:div>
    <w:div w:id="963779016">
      <w:bodyDiv w:val="1"/>
      <w:marLeft w:val="0"/>
      <w:marRight w:val="0"/>
      <w:marTop w:val="0"/>
      <w:marBottom w:val="0"/>
      <w:divBdr>
        <w:top w:val="none" w:sz="0" w:space="0" w:color="auto"/>
        <w:left w:val="none" w:sz="0" w:space="0" w:color="auto"/>
        <w:bottom w:val="none" w:sz="0" w:space="0" w:color="auto"/>
        <w:right w:val="none" w:sz="0" w:space="0" w:color="auto"/>
      </w:divBdr>
      <w:divsChild>
        <w:div w:id="1578858532">
          <w:marLeft w:val="0"/>
          <w:marRight w:val="0"/>
          <w:marTop w:val="0"/>
          <w:marBottom w:val="0"/>
          <w:divBdr>
            <w:top w:val="none" w:sz="0" w:space="0" w:color="auto"/>
            <w:left w:val="none" w:sz="0" w:space="0" w:color="auto"/>
            <w:bottom w:val="none" w:sz="0" w:space="0" w:color="auto"/>
            <w:right w:val="none" w:sz="0" w:space="0" w:color="auto"/>
          </w:divBdr>
          <w:divsChild>
            <w:div w:id="1513254953">
              <w:marLeft w:val="0"/>
              <w:marRight w:val="0"/>
              <w:marTop w:val="360"/>
              <w:marBottom w:val="0"/>
              <w:divBdr>
                <w:top w:val="none" w:sz="0" w:space="0" w:color="auto"/>
                <w:left w:val="none" w:sz="0" w:space="0" w:color="auto"/>
                <w:bottom w:val="none" w:sz="0" w:space="0" w:color="auto"/>
                <w:right w:val="none" w:sz="0" w:space="0" w:color="auto"/>
              </w:divBdr>
            </w:div>
            <w:div w:id="2004963363">
              <w:marLeft w:val="0"/>
              <w:marRight w:val="0"/>
              <w:marTop w:val="0"/>
              <w:marBottom w:val="0"/>
              <w:divBdr>
                <w:top w:val="none" w:sz="0" w:space="0" w:color="auto"/>
                <w:left w:val="none" w:sz="0" w:space="0" w:color="auto"/>
                <w:bottom w:val="single" w:sz="6" w:space="0" w:color="CCCCCC"/>
                <w:right w:val="none" w:sz="0" w:space="0" w:color="auto"/>
              </w:divBdr>
              <w:divsChild>
                <w:div w:id="1588149806">
                  <w:marLeft w:val="0"/>
                  <w:marRight w:val="0"/>
                  <w:marTop w:val="480"/>
                  <w:marBottom w:val="0"/>
                  <w:divBdr>
                    <w:top w:val="none" w:sz="0" w:space="0" w:color="auto"/>
                    <w:left w:val="none" w:sz="0" w:space="0" w:color="auto"/>
                    <w:bottom w:val="none" w:sz="0" w:space="0" w:color="auto"/>
                    <w:right w:val="none" w:sz="0" w:space="0" w:color="auto"/>
                  </w:divBdr>
                  <w:divsChild>
                    <w:div w:id="206989454">
                      <w:marLeft w:val="0"/>
                      <w:marRight w:val="0"/>
                      <w:marTop w:val="0"/>
                      <w:marBottom w:val="0"/>
                      <w:divBdr>
                        <w:top w:val="none" w:sz="0" w:space="0" w:color="auto"/>
                        <w:left w:val="none" w:sz="0" w:space="0" w:color="auto"/>
                        <w:bottom w:val="none" w:sz="0" w:space="0" w:color="auto"/>
                        <w:right w:val="none" w:sz="0" w:space="0" w:color="auto"/>
                      </w:divBdr>
                    </w:div>
                    <w:div w:id="667487082">
                      <w:marLeft w:val="120"/>
                      <w:marRight w:val="0"/>
                      <w:marTop w:val="0"/>
                      <w:marBottom w:val="0"/>
                      <w:divBdr>
                        <w:top w:val="none" w:sz="0" w:space="0" w:color="auto"/>
                        <w:left w:val="none" w:sz="0" w:space="0" w:color="auto"/>
                        <w:bottom w:val="none" w:sz="0" w:space="0" w:color="auto"/>
                        <w:right w:val="none" w:sz="0" w:space="0" w:color="auto"/>
                      </w:divBdr>
                      <w:divsChild>
                        <w:div w:id="1077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31319">
          <w:marLeft w:val="0"/>
          <w:marRight w:val="0"/>
          <w:marTop w:val="0"/>
          <w:marBottom w:val="0"/>
          <w:divBdr>
            <w:top w:val="none" w:sz="0" w:space="0" w:color="auto"/>
            <w:left w:val="none" w:sz="0" w:space="0" w:color="auto"/>
            <w:bottom w:val="none" w:sz="0" w:space="0" w:color="auto"/>
            <w:right w:val="none" w:sz="0" w:space="0" w:color="auto"/>
          </w:divBdr>
        </w:div>
        <w:div w:id="439451212">
          <w:marLeft w:val="0"/>
          <w:marRight w:val="0"/>
          <w:marTop w:val="0"/>
          <w:marBottom w:val="0"/>
          <w:divBdr>
            <w:top w:val="none" w:sz="0" w:space="0" w:color="auto"/>
            <w:left w:val="none" w:sz="0" w:space="0" w:color="auto"/>
            <w:bottom w:val="none" w:sz="0" w:space="0" w:color="auto"/>
            <w:right w:val="none" w:sz="0" w:space="0" w:color="auto"/>
          </w:divBdr>
          <w:divsChild>
            <w:div w:id="1206286058">
              <w:marLeft w:val="0"/>
              <w:marRight w:val="0"/>
              <w:marTop w:val="0"/>
              <w:marBottom w:val="0"/>
              <w:divBdr>
                <w:top w:val="none" w:sz="0" w:space="0" w:color="auto"/>
                <w:left w:val="none" w:sz="0" w:space="0" w:color="auto"/>
                <w:bottom w:val="none" w:sz="0" w:space="0" w:color="auto"/>
                <w:right w:val="none" w:sz="0" w:space="0" w:color="auto"/>
              </w:divBdr>
            </w:div>
          </w:divsChild>
        </w:div>
        <w:div w:id="1301808281">
          <w:marLeft w:val="0"/>
          <w:marRight w:val="0"/>
          <w:marTop w:val="0"/>
          <w:marBottom w:val="0"/>
          <w:divBdr>
            <w:top w:val="none" w:sz="0" w:space="0" w:color="auto"/>
            <w:left w:val="none" w:sz="0" w:space="0" w:color="auto"/>
            <w:bottom w:val="none" w:sz="0" w:space="0" w:color="auto"/>
            <w:right w:val="none" w:sz="0" w:space="0" w:color="auto"/>
          </w:divBdr>
        </w:div>
        <w:div w:id="359209280">
          <w:marLeft w:val="0"/>
          <w:marRight w:val="0"/>
          <w:marTop w:val="240"/>
          <w:marBottom w:val="240"/>
          <w:divBdr>
            <w:top w:val="none" w:sz="0" w:space="0" w:color="auto"/>
            <w:left w:val="none" w:sz="0" w:space="0" w:color="auto"/>
            <w:bottom w:val="none" w:sz="0" w:space="0" w:color="auto"/>
            <w:right w:val="none" w:sz="0" w:space="0" w:color="auto"/>
          </w:divBdr>
          <w:divsChild>
            <w:div w:id="2108840038">
              <w:blockQuote w:val="1"/>
              <w:marLeft w:val="0"/>
              <w:marRight w:val="0"/>
              <w:marTop w:val="0"/>
              <w:marBottom w:val="0"/>
              <w:divBdr>
                <w:top w:val="none" w:sz="0" w:space="0" w:color="auto"/>
                <w:left w:val="none" w:sz="0" w:space="0" w:color="auto"/>
                <w:bottom w:val="none" w:sz="0" w:space="0" w:color="auto"/>
                <w:right w:val="none" w:sz="0" w:space="0" w:color="auto"/>
              </w:divBdr>
            </w:div>
            <w:div w:id="1855225328">
              <w:blockQuote w:val="1"/>
              <w:marLeft w:val="0"/>
              <w:marRight w:val="0"/>
              <w:marTop w:val="0"/>
              <w:marBottom w:val="0"/>
              <w:divBdr>
                <w:top w:val="none" w:sz="0" w:space="0" w:color="auto"/>
                <w:left w:val="none" w:sz="0" w:space="0" w:color="auto"/>
                <w:bottom w:val="none" w:sz="0" w:space="0" w:color="auto"/>
                <w:right w:val="none" w:sz="0" w:space="0" w:color="auto"/>
              </w:divBdr>
            </w:div>
            <w:div w:id="107504565">
              <w:blockQuote w:val="1"/>
              <w:marLeft w:val="0"/>
              <w:marRight w:val="0"/>
              <w:marTop w:val="0"/>
              <w:marBottom w:val="0"/>
              <w:divBdr>
                <w:top w:val="none" w:sz="0" w:space="0" w:color="auto"/>
                <w:left w:val="none" w:sz="0" w:space="0" w:color="auto"/>
                <w:bottom w:val="none" w:sz="0" w:space="0" w:color="auto"/>
                <w:right w:val="none" w:sz="0" w:space="0" w:color="auto"/>
              </w:divBdr>
            </w:div>
            <w:div w:id="10113749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3280">
      <w:bodyDiv w:val="1"/>
      <w:marLeft w:val="0"/>
      <w:marRight w:val="0"/>
      <w:marTop w:val="0"/>
      <w:marBottom w:val="0"/>
      <w:divBdr>
        <w:top w:val="none" w:sz="0" w:space="0" w:color="auto"/>
        <w:left w:val="none" w:sz="0" w:space="0" w:color="auto"/>
        <w:bottom w:val="none" w:sz="0" w:space="0" w:color="auto"/>
        <w:right w:val="none" w:sz="0" w:space="0" w:color="auto"/>
      </w:divBdr>
      <w:divsChild>
        <w:div w:id="393088874">
          <w:marLeft w:val="0"/>
          <w:marRight w:val="0"/>
          <w:marTop w:val="0"/>
          <w:marBottom w:val="0"/>
          <w:divBdr>
            <w:top w:val="none" w:sz="0" w:space="0" w:color="auto"/>
            <w:left w:val="none" w:sz="0" w:space="0" w:color="auto"/>
            <w:bottom w:val="none" w:sz="0" w:space="0" w:color="auto"/>
            <w:right w:val="none" w:sz="0" w:space="0" w:color="auto"/>
          </w:divBdr>
          <w:divsChild>
            <w:div w:id="291978762">
              <w:marLeft w:val="0"/>
              <w:marRight w:val="0"/>
              <w:marTop w:val="0"/>
              <w:marBottom w:val="0"/>
              <w:divBdr>
                <w:top w:val="none" w:sz="0" w:space="0" w:color="auto"/>
                <w:left w:val="none" w:sz="0" w:space="0" w:color="auto"/>
                <w:bottom w:val="none" w:sz="0" w:space="0" w:color="auto"/>
                <w:right w:val="none" w:sz="0" w:space="0" w:color="auto"/>
              </w:divBdr>
            </w:div>
            <w:div w:id="1339188999">
              <w:marLeft w:val="0"/>
              <w:marRight w:val="0"/>
              <w:marTop w:val="0"/>
              <w:marBottom w:val="0"/>
              <w:divBdr>
                <w:top w:val="none" w:sz="0" w:space="0" w:color="auto"/>
                <w:left w:val="none" w:sz="0" w:space="0" w:color="auto"/>
                <w:bottom w:val="none" w:sz="0" w:space="0" w:color="auto"/>
                <w:right w:val="none" w:sz="0" w:space="0" w:color="auto"/>
              </w:divBdr>
              <w:divsChild>
                <w:div w:id="2546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3654">
          <w:marLeft w:val="0"/>
          <w:marRight w:val="0"/>
          <w:marTop w:val="0"/>
          <w:marBottom w:val="0"/>
          <w:divBdr>
            <w:top w:val="none" w:sz="0" w:space="0" w:color="auto"/>
            <w:left w:val="none" w:sz="0" w:space="0" w:color="auto"/>
            <w:bottom w:val="none" w:sz="0" w:space="0" w:color="auto"/>
            <w:right w:val="none" w:sz="0" w:space="0" w:color="auto"/>
          </w:divBdr>
          <w:divsChild>
            <w:div w:id="491144198">
              <w:marLeft w:val="0"/>
              <w:marRight w:val="0"/>
              <w:marTop w:val="0"/>
              <w:marBottom w:val="0"/>
              <w:divBdr>
                <w:top w:val="none" w:sz="0" w:space="0" w:color="auto"/>
                <w:left w:val="none" w:sz="0" w:space="0" w:color="auto"/>
                <w:bottom w:val="none" w:sz="0" w:space="0" w:color="auto"/>
                <w:right w:val="none" w:sz="0" w:space="0" w:color="auto"/>
              </w:divBdr>
              <w:divsChild>
                <w:div w:id="1800803036">
                  <w:marLeft w:val="0"/>
                  <w:marRight w:val="0"/>
                  <w:marTop w:val="0"/>
                  <w:marBottom w:val="0"/>
                  <w:divBdr>
                    <w:top w:val="none" w:sz="0" w:space="0" w:color="auto"/>
                    <w:left w:val="none" w:sz="0" w:space="0" w:color="auto"/>
                    <w:bottom w:val="none" w:sz="0" w:space="0" w:color="auto"/>
                    <w:right w:val="none" w:sz="0" w:space="0" w:color="auto"/>
                  </w:divBdr>
                  <w:divsChild>
                    <w:div w:id="1595170752">
                      <w:marLeft w:val="0"/>
                      <w:marRight w:val="0"/>
                      <w:marTop w:val="0"/>
                      <w:marBottom w:val="0"/>
                      <w:divBdr>
                        <w:top w:val="none" w:sz="0" w:space="0" w:color="auto"/>
                        <w:left w:val="none" w:sz="0" w:space="0" w:color="auto"/>
                        <w:bottom w:val="none" w:sz="0" w:space="0" w:color="auto"/>
                        <w:right w:val="none" w:sz="0" w:space="0" w:color="auto"/>
                      </w:divBdr>
                      <w:divsChild>
                        <w:div w:id="1652128428">
                          <w:marLeft w:val="0"/>
                          <w:marRight w:val="0"/>
                          <w:marTop w:val="0"/>
                          <w:marBottom w:val="0"/>
                          <w:divBdr>
                            <w:top w:val="none" w:sz="0" w:space="0" w:color="auto"/>
                            <w:left w:val="none" w:sz="0" w:space="0" w:color="auto"/>
                            <w:bottom w:val="none" w:sz="0" w:space="0" w:color="auto"/>
                            <w:right w:val="none" w:sz="0" w:space="0" w:color="auto"/>
                          </w:divBdr>
                        </w:div>
                        <w:div w:id="1393844779">
                          <w:marLeft w:val="0"/>
                          <w:marRight w:val="0"/>
                          <w:marTop w:val="0"/>
                          <w:marBottom w:val="0"/>
                          <w:divBdr>
                            <w:top w:val="none" w:sz="0" w:space="0" w:color="auto"/>
                            <w:left w:val="none" w:sz="0" w:space="0" w:color="auto"/>
                            <w:bottom w:val="none" w:sz="0" w:space="0" w:color="auto"/>
                            <w:right w:val="none" w:sz="0" w:space="0" w:color="auto"/>
                          </w:divBdr>
                        </w:div>
                        <w:div w:id="872885705">
                          <w:marLeft w:val="0"/>
                          <w:marRight w:val="0"/>
                          <w:marTop w:val="0"/>
                          <w:marBottom w:val="0"/>
                          <w:divBdr>
                            <w:top w:val="none" w:sz="0" w:space="0" w:color="auto"/>
                            <w:left w:val="none" w:sz="0" w:space="0" w:color="auto"/>
                            <w:bottom w:val="none" w:sz="0" w:space="0" w:color="auto"/>
                            <w:right w:val="none" w:sz="0" w:space="0" w:color="auto"/>
                          </w:divBdr>
                        </w:div>
                        <w:div w:id="333840600">
                          <w:marLeft w:val="0"/>
                          <w:marRight w:val="0"/>
                          <w:marTop w:val="0"/>
                          <w:marBottom w:val="0"/>
                          <w:divBdr>
                            <w:top w:val="none" w:sz="0" w:space="0" w:color="auto"/>
                            <w:left w:val="none" w:sz="0" w:space="0" w:color="auto"/>
                            <w:bottom w:val="none" w:sz="0" w:space="0" w:color="auto"/>
                            <w:right w:val="none" w:sz="0" w:space="0" w:color="auto"/>
                          </w:divBdr>
                        </w:div>
                        <w:div w:id="1556820364">
                          <w:marLeft w:val="0"/>
                          <w:marRight w:val="0"/>
                          <w:marTop w:val="0"/>
                          <w:marBottom w:val="0"/>
                          <w:divBdr>
                            <w:top w:val="none" w:sz="0" w:space="0" w:color="auto"/>
                            <w:left w:val="none" w:sz="0" w:space="0" w:color="auto"/>
                            <w:bottom w:val="none" w:sz="0" w:space="0" w:color="auto"/>
                            <w:right w:val="none" w:sz="0" w:space="0" w:color="auto"/>
                          </w:divBdr>
                        </w:div>
                        <w:div w:id="1906644481">
                          <w:marLeft w:val="0"/>
                          <w:marRight w:val="0"/>
                          <w:marTop w:val="0"/>
                          <w:marBottom w:val="0"/>
                          <w:divBdr>
                            <w:top w:val="none" w:sz="0" w:space="0" w:color="auto"/>
                            <w:left w:val="none" w:sz="0" w:space="0" w:color="auto"/>
                            <w:bottom w:val="none" w:sz="0" w:space="0" w:color="auto"/>
                            <w:right w:val="none" w:sz="0" w:space="0" w:color="auto"/>
                          </w:divBdr>
                        </w:div>
                        <w:div w:id="1107964199">
                          <w:marLeft w:val="0"/>
                          <w:marRight w:val="0"/>
                          <w:marTop w:val="0"/>
                          <w:marBottom w:val="0"/>
                          <w:divBdr>
                            <w:top w:val="none" w:sz="0" w:space="0" w:color="auto"/>
                            <w:left w:val="none" w:sz="0" w:space="0" w:color="auto"/>
                            <w:bottom w:val="none" w:sz="0" w:space="0" w:color="auto"/>
                            <w:right w:val="none" w:sz="0" w:space="0" w:color="auto"/>
                          </w:divBdr>
                        </w:div>
                        <w:div w:id="731930310">
                          <w:marLeft w:val="0"/>
                          <w:marRight w:val="0"/>
                          <w:marTop w:val="0"/>
                          <w:marBottom w:val="0"/>
                          <w:divBdr>
                            <w:top w:val="none" w:sz="0" w:space="0" w:color="auto"/>
                            <w:left w:val="none" w:sz="0" w:space="0" w:color="auto"/>
                            <w:bottom w:val="none" w:sz="0" w:space="0" w:color="auto"/>
                            <w:right w:val="none" w:sz="0" w:space="0" w:color="auto"/>
                          </w:divBdr>
                        </w:div>
                        <w:div w:id="1759905882">
                          <w:marLeft w:val="0"/>
                          <w:marRight w:val="0"/>
                          <w:marTop w:val="0"/>
                          <w:marBottom w:val="0"/>
                          <w:divBdr>
                            <w:top w:val="none" w:sz="0" w:space="0" w:color="auto"/>
                            <w:left w:val="none" w:sz="0" w:space="0" w:color="auto"/>
                            <w:bottom w:val="none" w:sz="0" w:space="0" w:color="auto"/>
                            <w:right w:val="none" w:sz="0" w:space="0" w:color="auto"/>
                          </w:divBdr>
                        </w:div>
                        <w:div w:id="1962876803">
                          <w:marLeft w:val="0"/>
                          <w:marRight w:val="0"/>
                          <w:marTop w:val="0"/>
                          <w:marBottom w:val="0"/>
                          <w:divBdr>
                            <w:top w:val="none" w:sz="0" w:space="0" w:color="auto"/>
                            <w:left w:val="none" w:sz="0" w:space="0" w:color="auto"/>
                            <w:bottom w:val="none" w:sz="0" w:space="0" w:color="auto"/>
                            <w:right w:val="none" w:sz="0" w:space="0" w:color="auto"/>
                          </w:divBdr>
                        </w:div>
                        <w:div w:id="2090076744">
                          <w:marLeft w:val="0"/>
                          <w:marRight w:val="0"/>
                          <w:marTop w:val="0"/>
                          <w:marBottom w:val="0"/>
                          <w:divBdr>
                            <w:top w:val="none" w:sz="0" w:space="0" w:color="auto"/>
                            <w:left w:val="none" w:sz="0" w:space="0" w:color="auto"/>
                            <w:bottom w:val="none" w:sz="0" w:space="0" w:color="auto"/>
                            <w:right w:val="none" w:sz="0" w:space="0" w:color="auto"/>
                          </w:divBdr>
                        </w:div>
                        <w:div w:id="1874345514">
                          <w:marLeft w:val="0"/>
                          <w:marRight w:val="0"/>
                          <w:marTop w:val="0"/>
                          <w:marBottom w:val="0"/>
                          <w:divBdr>
                            <w:top w:val="none" w:sz="0" w:space="0" w:color="auto"/>
                            <w:left w:val="none" w:sz="0" w:space="0" w:color="auto"/>
                            <w:bottom w:val="none" w:sz="0" w:space="0" w:color="auto"/>
                            <w:right w:val="none" w:sz="0" w:space="0" w:color="auto"/>
                          </w:divBdr>
                        </w:div>
                        <w:div w:id="1666586632">
                          <w:marLeft w:val="0"/>
                          <w:marRight w:val="0"/>
                          <w:marTop w:val="0"/>
                          <w:marBottom w:val="0"/>
                          <w:divBdr>
                            <w:top w:val="none" w:sz="0" w:space="0" w:color="auto"/>
                            <w:left w:val="none" w:sz="0" w:space="0" w:color="auto"/>
                            <w:bottom w:val="none" w:sz="0" w:space="0" w:color="auto"/>
                            <w:right w:val="none" w:sz="0" w:space="0" w:color="auto"/>
                          </w:divBdr>
                        </w:div>
                        <w:div w:id="2029331807">
                          <w:marLeft w:val="0"/>
                          <w:marRight w:val="0"/>
                          <w:marTop w:val="0"/>
                          <w:marBottom w:val="0"/>
                          <w:divBdr>
                            <w:top w:val="none" w:sz="0" w:space="0" w:color="auto"/>
                            <w:left w:val="none" w:sz="0" w:space="0" w:color="auto"/>
                            <w:bottom w:val="none" w:sz="0" w:space="0" w:color="auto"/>
                            <w:right w:val="none" w:sz="0" w:space="0" w:color="auto"/>
                          </w:divBdr>
                        </w:div>
                        <w:div w:id="1092896427">
                          <w:marLeft w:val="0"/>
                          <w:marRight w:val="0"/>
                          <w:marTop w:val="0"/>
                          <w:marBottom w:val="0"/>
                          <w:divBdr>
                            <w:top w:val="none" w:sz="0" w:space="0" w:color="auto"/>
                            <w:left w:val="none" w:sz="0" w:space="0" w:color="auto"/>
                            <w:bottom w:val="none" w:sz="0" w:space="0" w:color="auto"/>
                            <w:right w:val="none" w:sz="0" w:space="0" w:color="auto"/>
                          </w:divBdr>
                        </w:div>
                        <w:div w:id="455880068">
                          <w:marLeft w:val="0"/>
                          <w:marRight w:val="0"/>
                          <w:marTop w:val="0"/>
                          <w:marBottom w:val="0"/>
                          <w:divBdr>
                            <w:top w:val="none" w:sz="0" w:space="0" w:color="auto"/>
                            <w:left w:val="none" w:sz="0" w:space="0" w:color="auto"/>
                            <w:bottom w:val="none" w:sz="0" w:space="0" w:color="auto"/>
                            <w:right w:val="none" w:sz="0" w:space="0" w:color="auto"/>
                          </w:divBdr>
                        </w:div>
                        <w:div w:id="925530703">
                          <w:marLeft w:val="0"/>
                          <w:marRight w:val="0"/>
                          <w:marTop w:val="0"/>
                          <w:marBottom w:val="0"/>
                          <w:divBdr>
                            <w:top w:val="none" w:sz="0" w:space="0" w:color="auto"/>
                            <w:left w:val="none" w:sz="0" w:space="0" w:color="auto"/>
                            <w:bottom w:val="none" w:sz="0" w:space="0" w:color="auto"/>
                            <w:right w:val="none" w:sz="0" w:space="0" w:color="auto"/>
                          </w:divBdr>
                        </w:div>
                        <w:div w:id="1134251494">
                          <w:marLeft w:val="0"/>
                          <w:marRight w:val="0"/>
                          <w:marTop w:val="0"/>
                          <w:marBottom w:val="0"/>
                          <w:divBdr>
                            <w:top w:val="none" w:sz="0" w:space="0" w:color="auto"/>
                            <w:left w:val="none" w:sz="0" w:space="0" w:color="auto"/>
                            <w:bottom w:val="none" w:sz="0" w:space="0" w:color="auto"/>
                            <w:right w:val="none" w:sz="0" w:space="0" w:color="auto"/>
                          </w:divBdr>
                        </w:div>
                        <w:div w:id="11929059">
                          <w:marLeft w:val="0"/>
                          <w:marRight w:val="0"/>
                          <w:marTop w:val="0"/>
                          <w:marBottom w:val="0"/>
                          <w:divBdr>
                            <w:top w:val="none" w:sz="0" w:space="0" w:color="auto"/>
                            <w:left w:val="none" w:sz="0" w:space="0" w:color="auto"/>
                            <w:bottom w:val="none" w:sz="0" w:space="0" w:color="auto"/>
                            <w:right w:val="none" w:sz="0" w:space="0" w:color="auto"/>
                          </w:divBdr>
                        </w:div>
                        <w:div w:id="1653943061">
                          <w:marLeft w:val="0"/>
                          <w:marRight w:val="0"/>
                          <w:marTop w:val="0"/>
                          <w:marBottom w:val="0"/>
                          <w:divBdr>
                            <w:top w:val="none" w:sz="0" w:space="0" w:color="auto"/>
                            <w:left w:val="none" w:sz="0" w:space="0" w:color="auto"/>
                            <w:bottom w:val="none" w:sz="0" w:space="0" w:color="auto"/>
                            <w:right w:val="none" w:sz="0" w:space="0" w:color="auto"/>
                          </w:divBdr>
                        </w:div>
                        <w:div w:id="1208025666">
                          <w:marLeft w:val="0"/>
                          <w:marRight w:val="0"/>
                          <w:marTop w:val="0"/>
                          <w:marBottom w:val="0"/>
                          <w:divBdr>
                            <w:top w:val="none" w:sz="0" w:space="0" w:color="auto"/>
                            <w:left w:val="none" w:sz="0" w:space="0" w:color="auto"/>
                            <w:bottom w:val="none" w:sz="0" w:space="0" w:color="auto"/>
                            <w:right w:val="none" w:sz="0" w:space="0" w:color="auto"/>
                          </w:divBdr>
                        </w:div>
                        <w:div w:id="556286216">
                          <w:marLeft w:val="0"/>
                          <w:marRight w:val="0"/>
                          <w:marTop w:val="0"/>
                          <w:marBottom w:val="0"/>
                          <w:divBdr>
                            <w:top w:val="none" w:sz="0" w:space="0" w:color="auto"/>
                            <w:left w:val="none" w:sz="0" w:space="0" w:color="auto"/>
                            <w:bottom w:val="none" w:sz="0" w:space="0" w:color="auto"/>
                            <w:right w:val="none" w:sz="0" w:space="0" w:color="auto"/>
                          </w:divBdr>
                        </w:div>
                        <w:div w:id="15597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26535">
          <w:marLeft w:val="0"/>
          <w:marRight w:val="0"/>
          <w:marTop w:val="0"/>
          <w:marBottom w:val="0"/>
          <w:divBdr>
            <w:top w:val="none" w:sz="0" w:space="0" w:color="auto"/>
            <w:left w:val="none" w:sz="0" w:space="0" w:color="auto"/>
            <w:bottom w:val="none" w:sz="0" w:space="0" w:color="auto"/>
            <w:right w:val="none" w:sz="0" w:space="0" w:color="auto"/>
          </w:divBdr>
        </w:div>
      </w:divsChild>
    </w:div>
    <w:div w:id="1936866148">
      <w:bodyDiv w:val="1"/>
      <w:marLeft w:val="0"/>
      <w:marRight w:val="0"/>
      <w:marTop w:val="0"/>
      <w:marBottom w:val="0"/>
      <w:divBdr>
        <w:top w:val="none" w:sz="0" w:space="0" w:color="auto"/>
        <w:left w:val="none" w:sz="0" w:space="0" w:color="auto"/>
        <w:bottom w:val="none" w:sz="0" w:space="0" w:color="auto"/>
        <w:right w:val="none" w:sz="0" w:space="0" w:color="auto"/>
      </w:divBdr>
      <w:divsChild>
        <w:div w:id="328560377">
          <w:marLeft w:val="0"/>
          <w:marRight w:val="0"/>
          <w:marTop w:val="0"/>
          <w:marBottom w:val="0"/>
          <w:divBdr>
            <w:top w:val="none" w:sz="0" w:space="0" w:color="auto"/>
            <w:left w:val="none" w:sz="0" w:space="0" w:color="auto"/>
            <w:bottom w:val="none" w:sz="0" w:space="0" w:color="auto"/>
            <w:right w:val="none" w:sz="0" w:space="0" w:color="auto"/>
          </w:divBdr>
          <w:divsChild>
            <w:div w:id="1640181857">
              <w:marLeft w:val="0"/>
              <w:marRight w:val="0"/>
              <w:marTop w:val="0"/>
              <w:marBottom w:val="0"/>
              <w:divBdr>
                <w:top w:val="none" w:sz="0" w:space="0" w:color="auto"/>
                <w:left w:val="none" w:sz="0" w:space="0" w:color="auto"/>
                <w:bottom w:val="none" w:sz="0" w:space="0" w:color="auto"/>
                <w:right w:val="none" w:sz="0" w:space="0" w:color="auto"/>
              </w:divBdr>
              <w:divsChild>
                <w:div w:id="1378234714">
                  <w:marLeft w:val="0"/>
                  <w:marRight w:val="0"/>
                  <w:marTop w:val="0"/>
                  <w:marBottom w:val="0"/>
                  <w:divBdr>
                    <w:top w:val="none" w:sz="0" w:space="0" w:color="auto"/>
                    <w:left w:val="none" w:sz="0" w:space="0" w:color="auto"/>
                    <w:bottom w:val="none" w:sz="0" w:space="0" w:color="auto"/>
                    <w:right w:val="none" w:sz="0" w:space="0" w:color="auto"/>
                  </w:divBdr>
                  <w:divsChild>
                    <w:div w:id="643966644">
                      <w:marLeft w:val="0"/>
                      <w:marRight w:val="0"/>
                      <w:marTop w:val="0"/>
                      <w:marBottom w:val="0"/>
                      <w:divBdr>
                        <w:top w:val="none" w:sz="0" w:space="0" w:color="auto"/>
                        <w:left w:val="none" w:sz="0" w:space="0" w:color="auto"/>
                        <w:bottom w:val="none" w:sz="0" w:space="0" w:color="auto"/>
                        <w:right w:val="none" w:sz="0" w:space="0" w:color="auto"/>
                      </w:divBdr>
                      <w:divsChild>
                        <w:div w:id="944073406">
                          <w:marLeft w:val="0"/>
                          <w:marRight w:val="0"/>
                          <w:marTop w:val="0"/>
                          <w:marBottom w:val="0"/>
                          <w:divBdr>
                            <w:top w:val="none" w:sz="0" w:space="0" w:color="auto"/>
                            <w:left w:val="none" w:sz="0" w:space="0" w:color="auto"/>
                            <w:bottom w:val="none" w:sz="0" w:space="0" w:color="auto"/>
                            <w:right w:val="none" w:sz="0" w:space="0" w:color="auto"/>
                          </w:divBdr>
                          <w:divsChild>
                            <w:div w:id="1419254637">
                              <w:marLeft w:val="0"/>
                              <w:marRight w:val="0"/>
                              <w:marTop w:val="0"/>
                              <w:marBottom w:val="0"/>
                              <w:divBdr>
                                <w:top w:val="none" w:sz="0" w:space="0" w:color="auto"/>
                                <w:left w:val="none" w:sz="0" w:space="0" w:color="auto"/>
                                <w:bottom w:val="none" w:sz="0" w:space="0" w:color="auto"/>
                                <w:right w:val="none" w:sz="0" w:space="0" w:color="auto"/>
                              </w:divBdr>
                              <w:divsChild>
                                <w:div w:id="1750883032">
                                  <w:marLeft w:val="0"/>
                                  <w:marRight w:val="0"/>
                                  <w:marTop w:val="0"/>
                                  <w:marBottom w:val="0"/>
                                  <w:divBdr>
                                    <w:top w:val="none" w:sz="0" w:space="0" w:color="auto"/>
                                    <w:left w:val="none" w:sz="0" w:space="0" w:color="auto"/>
                                    <w:bottom w:val="none" w:sz="0" w:space="0" w:color="auto"/>
                                    <w:right w:val="none" w:sz="0" w:space="0" w:color="auto"/>
                                  </w:divBdr>
                                </w:div>
                                <w:div w:id="1133213228">
                                  <w:marLeft w:val="0"/>
                                  <w:marRight w:val="0"/>
                                  <w:marTop w:val="0"/>
                                  <w:marBottom w:val="0"/>
                                  <w:divBdr>
                                    <w:top w:val="none" w:sz="0" w:space="0" w:color="auto"/>
                                    <w:left w:val="none" w:sz="0" w:space="0" w:color="auto"/>
                                    <w:bottom w:val="none" w:sz="0" w:space="0" w:color="auto"/>
                                    <w:right w:val="none" w:sz="0" w:space="0" w:color="auto"/>
                                  </w:divBdr>
                                </w:div>
                                <w:div w:id="429933256">
                                  <w:marLeft w:val="0"/>
                                  <w:marRight w:val="0"/>
                                  <w:marTop w:val="0"/>
                                  <w:marBottom w:val="0"/>
                                  <w:divBdr>
                                    <w:top w:val="none" w:sz="0" w:space="0" w:color="auto"/>
                                    <w:left w:val="none" w:sz="0" w:space="0" w:color="auto"/>
                                    <w:bottom w:val="none" w:sz="0" w:space="0" w:color="auto"/>
                                    <w:right w:val="none" w:sz="0" w:space="0" w:color="auto"/>
                                  </w:divBdr>
                                </w:div>
                                <w:div w:id="498422060">
                                  <w:marLeft w:val="0"/>
                                  <w:marRight w:val="0"/>
                                  <w:marTop w:val="0"/>
                                  <w:marBottom w:val="0"/>
                                  <w:divBdr>
                                    <w:top w:val="none" w:sz="0" w:space="0" w:color="auto"/>
                                    <w:left w:val="none" w:sz="0" w:space="0" w:color="auto"/>
                                    <w:bottom w:val="none" w:sz="0" w:space="0" w:color="auto"/>
                                    <w:right w:val="none" w:sz="0" w:space="0" w:color="auto"/>
                                  </w:divBdr>
                                </w:div>
                                <w:div w:id="833256751">
                                  <w:marLeft w:val="0"/>
                                  <w:marRight w:val="0"/>
                                  <w:marTop w:val="0"/>
                                  <w:marBottom w:val="0"/>
                                  <w:divBdr>
                                    <w:top w:val="none" w:sz="0" w:space="0" w:color="auto"/>
                                    <w:left w:val="none" w:sz="0" w:space="0" w:color="auto"/>
                                    <w:bottom w:val="none" w:sz="0" w:space="0" w:color="auto"/>
                                    <w:right w:val="none" w:sz="0" w:space="0" w:color="auto"/>
                                  </w:divBdr>
                                </w:div>
                                <w:div w:id="793904837">
                                  <w:marLeft w:val="0"/>
                                  <w:marRight w:val="0"/>
                                  <w:marTop w:val="0"/>
                                  <w:marBottom w:val="0"/>
                                  <w:divBdr>
                                    <w:top w:val="none" w:sz="0" w:space="0" w:color="auto"/>
                                    <w:left w:val="none" w:sz="0" w:space="0" w:color="auto"/>
                                    <w:bottom w:val="none" w:sz="0" w:space="0" w:color="auto"/>
                                    <w:right w:val="none" w:sz="0" w:space="0" w:color="auto"/>
                                  </w:divBdr>
                                </w:div>
                                <w:div w:id="1263151820">
                                  <w:marLeft w:val="0"/>
                                  <w:marRight w:val="0"/>
                                  <w:marTop w:val="0"/>
                                  <w:marBottom w:val="0"/>
                                  <w:divBdr>
                                    <w:top w:val="none" w:sz="0" w:space="0" w:color="auto"/>
                                    <w:left w:val="none" w:sz="0" w:space="0" w:color="auto"/>
                                    <w:bottom w:val="none" w:sz="0" w:space="0" w:color="auto"/>
                                    <w:right w:val="none" w:sz="0" w:space="0" w:color="auto"/>
                                  </w:divBdr>
                                </w:div>
                                <w:div w:id="1660617186">
                                  <w:marLeft w:val="0"/>
                                  <w:marRight w:val="0"/>
                                  <w:marTop w:val="0"/>
                                  <w:marBottom w:val="0"/>
                                  <w:divBdr>
                                    <w:top w:val="none" w:sz="0" w:space="0" w:color="auto"/>
                                    <w:left w:val="none" w:sz="0" w:space="0" w:color="auto"/>
                                    <w:bottom w:val="none" w:sz="0" w:space="0" w:color="auto"/>
                                    <w:right w:val="none" w:sz="0" w:space="0" w:color="auto"/>
                                  </w:divBdr>
                                </w:div>
                                <w:div w:id="1443763628">
                                  <w:marLeft w:val="0"/>
                                  <w:marRight w:val="0"/>
                                  <w:marTop w:val="0"/>
                                  <w:marBottom w:val="0"/>
                                  <w:divBdr>
                                    <w:top w:val="none" w:sz="0" w:space="0" w:color="auto"/>
                                    <w:left w:val="none" w:sz="0" w:space="0" w:color="auto"/>
                                    <w:bottom w:val="none" w:sz="0" w:space="0" w:color="auto"/>
                                    <w:right w:val="none" w:sz="0" w:space="0" w:color="auto"/>
                                  </w:divBdr>
                                </w:div>
                                <w:div w:id="2054188258">
                                  <w:marLeft w:val="0"/>
                                  <w:marRight w:val="0"/>
                                  <w:marTop w:val="0"/>
                                  <w:marBottom w:val="0"/>
                                  <w:divBdr>
                                    <w:top w:val="none" w:sz="0" w:space="0" w:color="auto"/>
                                    <w:left w:val="none" w:sz="0" w:space="0" w:color="auto"/>
                                    <w:bottom w:val="none" w:sz="0" w:space="0" w:color="auto"/>
                                    <w:right w:val="none" w:sz="0" w:space="0" w:color="auto"/>
                                  </w:divBdr>
                                </w:div>
                                <w:div w:id="969019097">
                                  <w:marLeft w:val="0"/>
                                  <w:marRight w:val="0"/>
                                  <w:marTop w:val="0"/>
                                  <w:marBottom w:val="0"/>
                                  <w:divBdr>
                                    <w:top w:val="none" w:sz="0" w:space="0" w:color="auto"/>
                                    <w:left w:val="none" w:sz="0" w:space="0" w:color="auto"/>
                                    <w:bottom w:val="none" w:sz="0" w:space="0" w:color="auto"/>
                                    <w:right w:val="none" w:sz="0" w:space="0" w:color="auto"/>
                                  </w:divBdr>
                                </w:div>
                                <w:div w:id="370306601">
                                  <w:marLeft w:val="0"/>
                                  <w:marRight w:val="0"/>
                                  <w:marTop w:val="0"/>
                                  <w:marBottom w:val="0"/>
                                  <w:divBdr>
                                    <w:top w:val="none" w:sz="0" w:space="0" w:color="auto"/>
                                    <w:left w:val="none" w:sz="0" w:space="0" w:color="auto"/>
                                    <w:bottom w:val="none" w:sz="0" w:space="0" w:color="auto"/>
                                    <w:right w:val="none" w:sz="0" w:space="0" w:color="auto"/>
                                  </w:divBdr>
                                </w:div>
                                <w:div w:id="1026251581">
                                  <w:marLeft w:val="0"/>
                                  <w:marRight w:val="0"/>
                                  <w:marTop w:val="0"/>
                                  <w:marBottom w:val="0"/>
                                  <w:divBdr>
                                    <w:top w:val="none" w:sz="0" w:space="0" w:color="auto"/>
                                    <w:left w:val="none" w:sz="0" w:space="0" w:color="auto"/>
                                    <w:bottom w:val="none" w:sz="0" w:space="0" w:color="auto"/>
                                    <w:right w:val="none" w:sz="0" w:space="0" w:color="auto"/>
                                  </w:divBdr>
                                </w:div>
                                <w:div w:id="1268585526">
                                  <w:marLeft w:val="0"/>
                                  <w:marRight w:val="0"/>
                                  <w:marTop w:val="0"/>
                                  <w:marBottom w:val="0"/>
                                  <w:divBdr>
                                    <w:top w:val="none" w:sz="0" w:space="0" w:color="auto"/>
                                    <w:left w:val="none" w:sz="0" w:space="0" w:color="auto"/>
                                    <w:bottom w:val="none" w:sz="0" w:space="0" w:color="auto"/>
                                    <w:right w:val="none" w:sz="0" w:space="0" w:color="auto"/>
                                  </w:divBdr>
                                </w:div>
                                <w:div w:id="1491871106">
                                  <w:marLeft w:val="0"/>
                                  <w:marRight w:val="0"/>
                                  <w:marTop w:val="0"/>
                                  <w:marBottom w:val="0"/>
                                  <w:divBdr>
                                    <w:top w:val="none" w:sz="0" w:space="0" w:color="auto"/>
                                    <w:left w:val="none" w:sz="0" w:space="0" w:color="auto"/>
                                    <w:bottom w:val="none" w:sz="0" w:space="0" w:color="auto"/>
                                    <w:right w:val="none" w:sz="0" w:space="0" w:color="auto"/>
                                  </w:divBdr>
                                </w:div>
                                <w:div w:id="1992906058">
                                  <w:marLeft w:val="0"/>
                                  <w:marRight w:val="0"/>
                                  <w:marTop w:val="0"/>
                                  <w:marBottom w:val="0"/>
                                  <w:divBdr>
                                    <w:top w:val="none" w:sz="0" w:space="0" w:color="auto"/>
                                    <w:left w:val="none" w:sz="0" w:space="0" w:color="auto"/>
                                    <w:bottom w:val="none" w:sz="0" w:space="0" w:color="auto"/>
                                    <w:right w:val="none" w:sz="0" w:space="0" w:color="auto"/>
                                  </w:divBdr>
                                </w:div>
                                <w:div w:id="726799813">
                                  <w:marLeft w:val="0"/>
                                  <w:marRight w:val="0"/>
                                  <w:marTop w:val="0"/>
                                  <w:marBottom w:val="0"/>
                                  <w:divBdr>
                                    <w:top w:val="none" w:sz="0" w:space="0" w:color="auto"/>
                                    <w:left w:val="none" w:sz="0" w:space="0" w:color="auto"/>
                                    <w:bottom w:val="none" w:sz="0" w:space="0" w:color="auto"/>
                                    <w:right w:val="none" w:sz="0" w:space="0" w:color="auto"/>
                                  </w:divBdr>
                                </w:div>
                                <w:div w:id="886838141">
                                  <w:marLeft w:val="0"/>
                                  <w:marRight w:val="0"/>
                                  <w:marTop w:val="0"/>
                                  <w:marBottom w:val="0"/>
                                  <w:divBdr>
                                    <w:top w:val="none" w:sz="0" w:space="0" w:color="auto"/>
                                    <w:left w:val="none" w:sz="0" w:space="0" w:color="auto"/>
                                    <w:bottom w:val="none" w:sz="0" w:space="0" w:color="auto"/>
                                    <w:right w:val="none" w:sz="0" w:space="0" w:color="auto"/>
                                  </w:divBdr>
                                </w:div>
                                <w:div w:id="664742721">
                                  <w:marLeft w:val="0"/>
                                  <w:marRight w:val="0"/>
                                  <w:marTop w:val="0"/>
                                  <w:marBottom w:val="0"/>
                                  <w:divBdr>
                                    <w:top w:val="none" w:sz="0" w:space="0" w:color="auto"/>
                                    <w:left w:val="none" w:sz="0" w:space="0" w:color="auto"/>
                                    <w:bottom w:val="none" w:sz="0" w:space="0" w:color="auto"/>
                                    <w:right w:val="none" w:sz="0" w:space="0" w:color="auto"/>
                                  </w:divBdr>
                                </w:div>
                                <w:div w:id="1761752610">
                                  <w:marLeft w:val="0"/>
                                  <w:marRight w:val="0"/>
                                  <w:marTop w:val="0"/>
                                  <w:marBottom w:val="0"/>
                                  <w:divBdr>
                                    <w:top w:val="none" w:sz="0" w:space="0" w:color="auto"/>
                                    <w:left w:val="none" w:sz="0" w:space="0" w:color="auto"/>
                                    <w:bottom w:val="none" w:sz="0" w:space="0" w:color="auto"/>
                                    <w:right w:val="none" w:sz="0" w:space="0" w:color="auto"/>
                                  </w:divBdr>
                                </w:div>
                                <w:div w:id="1485779712">
                                  <w:marLeft w:val="0"/>
                                  <w:marRight w:val="0"/>
                                  <w:marTop w:val="0"/>
                                  <w:marBottom w:val="0"/>
                                  <w:divBdr>
                                    <w:top w:val="none" w:sz="0" w:space="0" w:color="auto"/>
                                    <w:left w:val="none" w:sz="0" w:space="0" w:color="auto"/>
                                    <w:bottom w:val="none" w:sz="0" w:space="0" w:color="auto"/>
                                    <w:right w:val="none" w:sz="0" w:space="0" w:color="auto"/>
                                  </w:divBdr>
                                </w:div>
                                <w:div w:id="307363921">
                                  <w:marLeft w:val="0"/>
                                  <w:marRight w:val="0"/>
                                  <w:marTop w:val="0"/>
                                  <w:marBottom w:val="0"/>
                                  <w:divBdr>
                                    <w:top w:val="none" w:sz="0" w:space="0" w:color="auto"/>
                                    <w:left w:val="none" w:sz="0" w:space="0" w:color="auto"/>
                                    <w:bottom w:val="none" w:sz="0" w:space="0" w:color="auto"/>
                                    <w:right w:val="none" w:sz="0" w:space="0" w:color="auto"/>
                                  </w:divBdr>
                                </w:div>
                                <w:div w:id="668294574">
                                  <w:marLeft w:val="0"/>
                                  <w:marRight w:val="0"/>
                                  <w:marTop w:val="0"/>
                                  <w:marBottom w:val="0"/>
                                  <w:divBdr>
                                    <w:top w:val="none" w:sz="0" w:space="0" w:color="auto"/>
                                    <w:left w:val="none" w:sz="0" w:space="0" w:color="auto"/>
                                    <w:bottom w:val="none" w:sz="0" w:space="0" w:color="auto"/>
                                    <w:right w:val="none" w:sz="0" w:space="0" w:color="auto"/>
                                  </w:divBdr>
                                </w:div>
                                <w:div w:id="1979526485">
                                  <w:marLeft w:val="0"/>
                                  <w:marRight w:val="0"/>
                                  <w:marTop w:val="0"/>
                                  <w:marBottom w:val="0"/>
                                  <w:divBdr>
                                    <w:top w:val="none" w:sz="0" w:space="0" w:color="auto"/>
                                    <w:left w:val="none" w:sz="0" w:space="0" w:color="auto"/>
                                    <w:bottom w:val="none" w:sz="0" w:space="0" w:color="auto"/>
                                    <w:right w:val="none" w:sz="0" w:space="0" w:color="auto"/>
                                  </w:divBdr>
                                </w:div>
                                <w:div w:id="831212556">
                                  <w:marLeft w:val="0"/>
                                  <w:marRight w:val="0"/>
                                  <w:marTop w:val="0"/>
                                  <w:marBottom w:val="0"/>
                                  <w:divBdr>
                                    <w:top w:val="none" w:sz="0" w:space="0" w:color="auto"/>
                                    <w:left w:val="none" w:sz="0" w:space="0" w:color="auto"/>
                                    <w:bottom w:val="none" w:sz="0" w:space="0" w:color="auto"/>
                                    <w:right w:val="none" w:sz="0" w:space="0" w:color="auto"/>
                                  </w:divBdr>
                                </w:div>
                                <w:div w:id="14890651">
                                  <w:marLeft w:val="0"/>
                                  <w:marRight w:val="0"/>
                                  <w:marTop w:val="0"/>
                                  <w:marBottom w:val="0"/>
                                  <w:divBdr>
                                    <w:top w:val="none" w:sz="0" w:space="0" w:color="auto"/>
                                    <w:left w:val="none" w:sz="0" w:space="0" w:color="auto"/>
                                    <w:bottom w:val="none" w:sz="0" w:space="0" w:color="auto"/>
                                    <w:right w:val="none" w:sz="0" w:space="0" w:color="auto"/>
                                  </w:divBdr>
                                </w:div>
                                <w:div w:id="2139369352">
                                  <w:marLeft w:val="0"/>
                                  <w:marRight w:val="0"/>
                                  <w:marTop w:val="0"/>
                                  <w:marBottom w:val="0"/>
                                  <w:divBdr>
                                    <w:top w:val="none" w:sz="0" w:space="0" w:color="auto"/>
                                    <w:left w:val="none" w:sz="0" w:space="0" w:color="auto"/>
                                    <w:bottom w:val="none" w:sz="0" w:space="0" w:color="auto"/>
                                    <w:right w:val="none" w:sz="0" w:space="0" w:color="auto"/>
                                  </w:divBdr>
                                </w:div>
                                <w:div w:id="254095205">
                                  <w:marLeft w:val="0"/>
                                  <w:marRight w:val="0"/>
                                  <w:marTop w:val="0"/>
                                  <w:marBottom w:val="0"/>
                                  <w:divBdr>
                                    <w:top w:val="none" w:sz="0" w:space="0" w:color="auto"/>
                                    <w:left w:val="none" w:sz="0" w:space="0" w:color="auto"/>
                                    <w:bottom w:val="none" w:sz="0" w:space="0" w:color="auto"/>
                                    <w:right w:val="none" w:sz="0" w:space="0" w:color="auto"/>
                                  </w:divBdr>
                                </w:div>
                                <w:div w:id="1487890541">
                                  <w:marLeft w:val="0"/>
                                  <w:marRight w:val="0"/>
                                  <w:marTop w:val="0"/>
                                  <w:marBottom w:val="0"/>
                                  <w:divBdr>
                                    <w:top w:val="none" w:sz="0" w:space="0" w:color="auto"/>
                                    <w:left w:val="none" w:sz="0" w:space="0" w:color="auto"/>
                                    <w:bottom w:val="none" w:sz="0" w:space="0" w:color="auto"/>
                                    <w:right w:val="none" w:sz="0" w:space="0" w:color="auto"/>
                                  </w:divBdr>
                                </w:div>
                                <w:div w:id="1377393445">
                                  <w:marLeft w:val="0"/>
                                  <w:marRight w:val="0"/>
                                  <w:marTop w:val="0"/>
                                  <w:marBottom w:val="0"/>
                                  <w:divBdr>
                                    <w:top w:val="none" w:sz="0" w:space="0" w:color="auto"/>
                                    <w:left w:val="none" w:sz="0" w:space="0" w:color="auto"/>
                                    <w:bottom w:val="none" w:sz="0" w:space="0" w:color="auto"/>
                                    <w:right w:val="none" w:sz="0" w:space="0" w:color="auto"/>
                                  </w:divBdr>
                                </w:div>
                                <w:div w:id="1076585053">
                                  <w:marLeft w:val="0"/>
                                  <w:marRight w:val="0"/>
                                  <w:marTop w:val="0"/>
                                  <w:marBottom w:val="0"/>
                                  <w:divBdr>
                                    <w:top w:val="none" w:sz="0" w:space="0" w:color="auto"/>
                                    <w:left w:val="none" w:sz="0" w:space="0" w:color="auto"/>
                                    <w:bottom w:val="none" w:sz="0" w:space="0" w:color="auto"/>
                                    <w:right w:val="none" w:sz="0" w:space="0" w:color="auto"/>
                                  </w:divBdr>
                                </w:div>
                                <w:div w:id="773523399">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1718092473">
                                  <w:marLeft w:val="0"/>
                                  <w:marRight w:val="0"/>
                                  <w:marTop w:val="0"/>
                                  <w:marBottom w:val="0"/>
                                  <w:divBdr>
                                    <w:top w:val="none" w:sz="0" w:space="0" w:color="auto"/>
                                    <w:left w:val="none" w:sz="0" w:space="0" w:color="auto"/>
                                    <w:bottom w:val="none" w:sz="0" w:space="0" w:color="auto"/>
                                    <w:right w:val="none" w:sz="0" w:space="0" w:color="auto"/>
                                  </w:divBdr>
                                </w:div>
                                <w:div w:id="2063285338">
                                  <w:marLeft w:val="0"/>
                                  <w:marRight w:val="0"/>
                                  <w:marTop w:val="0"/>
                                  <w:marBottom w:val="0"/>
                                  <w:divBdr>
                                    <w:top w:val="none" w:sz="0" w:space="0" w:color="auto"/>
                                    <w:left w:val="none" w:sz="0" w:space="0" w:color="auto"/>
                                    <w:bottom w:val="none" w:sz="0" w:space="0" w:color="auto"/>
                                    <w:right w:val="none" w:sz="0" w:space="0" w:color="auto"/>
                                  </w:divBdr>
                                </w:div>
                                <w:div w:id="1605773030">
                                  <w:marLeft w:val="0"/>
                                  <w:marRight w:val="0"/>
                                  <w:marTop w:val="0"/>
                                  <w:marBottom w:val="0"/>
                                  <w:divBdr>
                                    <w:top w:val="none" w:sz="0" w:space="0" w:color="auto"/>
                                    <w:left w:val="none" w:sz="0" w:space="0" w:color="auto"/>
                                    <w:bottom w:val="none" w:sz="0" w:space="0" w:color="auto"/>
                                    <w:right w:val="none" w:sz="0" w:space="0" w:color="auto"/>
                                  </w:divBdr>
                                </w:div>
                                <w:div w:id="1340037181">
                                  <w:marLeft w:val="0"/>
                                  <w:marRight w:val="0"/>
                                  <w:marTop w:val="0"/>
                                  <w:marBottom w:val="0"/>
                                  <w:divBdr>
                                    <w:top w:val="none" w:sz="0" w:space="0" w:color="auto"/>
                                    <w:left w:val="none" w:sz="0" w:space="0" w:color="auto"/>
                                    <w:bottom w:val="none" w:sz="0" w:space="0" w:color="auto"/>
                                    <w:right w:val="none" w:sz="0" w:space="0" w:color="auto"/>
                                  </w:divBdr>
                                </w:div>
                                <w:div w:id="1006203319">
                                  <w:marLeft w:val="0"/>
                                  <w:marRight w:val="0"/>
                                  <w:marTop w:val="0"/>
                                  <w:marBottom w:val="0"/>
                                  <w:divBdr>
                                    <w:top w:val="none" w:sz="0" w:space="0" w:color="auto"/>
                                    <w:left w:val="none" w:sz="0" w:space="0" w:color="auto"/>
                                    <w:bottom w:val="none" w:sz="0" w:space="0" w:color="auto"/>
                                    <w:right w:val="none" w:sz="0" w:space="0" w:color="auto"/>
                                  </w:divBdr>
                                </w:div>
                                <w:div w:id="396244257">
                                  <w:marLeft w:val="0"/>
                                  <w:marRight w:val="0"/>
                                  <w:marTop w:val="0"/>
                                  <w:marBottom w:val="0"/>
                                  <w:divBdr>
                                    <w:top w:val="none" w:sz="0" w:space="0" w:color="auto"/>
                                    <w:left w:val="none" w:sz="0" w:space="0" w:color="auto"/>
                                    <w:bottom w:val="none" w:sz="0" w:space="0" w:color="auto"/>
                                    <w:right w:val="none" w:sz="0" w:space="0" w:color="auto"/>
                                  </w:divBdr>
                                </w:div>
                                <w:div w:id="1007714143">
                                  <w:marLeft w:val="0"/>
                                  <w:marRight w:val="0"/>
                                  <w:marTop w:val="0"/>
                                  <w:marBottom w:val="0"/>
                                  <w:divBdr>
                                    <w:top w:val="none" w:sz="0" w:space="0" w:color="auto"/>
                                    <w:left w:val="none" w:sz="0" w:space="0" w:color="auto"/>
                                    <w:bottom w:val="none" w:sz="0" w:space="0" w:color="auto"/>
                                    <w:right w:val="none" w:sz="0" w:space="0" w:color="auto"/>
                                  </w:divBdr>
                                </w:div>
                                <w:div w:id="388770081">
                                  <w:marLeft w:val="0"/>
                                  <w:marRight w:val="0"/>
                                  <w:marTop w:val="0"/>
                                  <w:marBottom w:val="0"/>
                                  <w:divBdr>
                                    <w:top w:val="none" w:sz="0" w:space="0" w:color="auto"/>
                                    <w:left w:val="none" w:sz="0" w:space="0" w:color="auto"/>
                                    <w:bottom w:val="none" w:sz="0" w:space="0" w:color="auto"/>
                                    <w:right w:val="none" w:sz="0" w:space="0" w:color="auto"/>
                                  </w:divBdr>
                                </w:div>
                                <w:div w:id="1481923105">
                                  <w:marLeft w:val="0"/>
                                  <w:marRight w:val="0"/>
                                  <w:marTop w:val="0"/>
                                  <w:marBottom w:val="0"/>
                                  <w:divBdr>
                                    <w:top w:val="none" w:sz="0" w:space="0" w:color="auto"/>
                                    <w:left w:val="none" w:sz="0" w:space="0" w:color="auto"/>
                                    <w:bottom w:val="none" w:sz="0" w:space="0" w:color="auto"/>
                                    <w:right w:val="none" w:sz="0" w:space="0" w:color="auto"/>
                                  </w:divBdr>
                                </w:div>
                                <w:div w:id="1414233150">
                                  <w:marLeft w:val="0"/>
                                  <w:marRight w:val="0"/>
                                  <w:marTop w:val="0"/>
                                  <w:marBottom w:val="0"/>
                                  <w:divBdr>
                                    <w:top w:val="none" w:sz="0" w:space="0" w:color="auto"/>
                                    <w:left w:val="none" w:sz="0" w:space="0" w:color="auto"/>
                                    <w:bottom w:val="none" w:sz="0" w:space="0" w:color="auto"/>
                                    <w:right w:val="none" w:sz="0" w:space="0" w:color="auto"/>
                                  </w:divBdr>
                                </w:div>
                                <w:div w:id="21901479">
                                  <w:marLeft w:val="0"/>
                                  <w:marRight w:val="0"/>
                                  <w:marTop w:val="0"/>
                                  <w:marBottom w:val="0"/>
                                  <w:divBdr>
                                    <w:top w:val="none" w:sz="0" w:space="0" w:color="auto"/>
                                    <w:left w:val="none" w:sz="0" w:space="0" w:color="auto"/>
                                    <w:bottom w:val="none" w:sz="0" w:space="0" w:color="auto"/>
                                    <w:right w:val="none" w:sz="0" w:space="0" w:color="auto"/>
                                  </w:divBdr>
                                </w:div>
                                <w:div w:id="157891107">
                                  <w:marLeft w:val="0"/>
                                  <w:marRight w:val="0"/>
                                  <w:marTop w:val="0"/>
                                  <w:marBottom w:val="0"/>
                                  <w:divBdr>
                                    <w:top w:val="none" w:sz="0" w:space="0" w:color="auto"/>
                                    <w:left w:val="none" w:sz="0" w:space="0" w:color="auto"/>
                                    <w:bottom w:val="none" w:sz="0" w:space="0" w:color="auto"/>
                                    <w:right w:val="none" w:sz="0" w:space="0" w:color="auto"/>
                                  </w:divBdr>
                                </w:div>
                                <w:div w:id="1890148273">
                                  <w:marLeft w:val="0"/>
                                  <w:marRight w:val="0"/>
                                  <w:marTop w:val="0"/>
                                  <w:marBottom w:val="0"/>
                                  <w:divBdr>
                                    <w:top w:val="none" w:sz="0" w:space="0" w:color="auto"/>
                                    <w:left w:val="none" w:sz="0" w:space="0" w:color="auto"/>
                                    <w:bottom w:val="none" w:sz="0" w:space="0" w:color="auto"/>
                                    <w:right w:val="none" w:sz="0" w:space="0" w:color="auto"/>
                                  </w:divBdr>
                                </w:div>
                                <w:div w:id="894698200">
                                  <w:marLeft w:val="0"/>
                                  <w:marRight w:val="0"/>
                                  <w:marTop w:val="0"/>
                                  <w:marBottom w:val="0"/>
                                  <w:divBdr>
                                    <w:top w:val="none" w:sz="0" w:space="0" w:color="auto"/>
                                    <w:left w:val="none" w:sz="0" w:space="0" w:color="auto"/>
                                    <w:bottom w:val="none" w:sz="0" w:space="0" w:color="auto"/>
                                    <w:right w:val="none" w:sz="0" w:space="0" w:color="auto"/>
                                  </w:divBdr>
                                </w:div>
                                <w:div w:id="674454452">
                                  <w:marLeft w:val="0"/>
                                  <w:marRight w:val="0"/>
                                  <w:marTop w:val="0"/>
                                  <w:marBottom w:val="0"/>
                                  <w:divBdr>
                                    <w:top w:val="none" w:sz="0" w:space="0" w:color="auto"/>
                                    <w:left w:val="none" w:sz="0" w:space="0" w:color="auto"/>
                                    <w:bottom w:val="none" w:sz="0" w:space="0" w:color="auto"/>
                                    <w:right w:val="none" w:sz="0" w:space="0" w:color="auto"/>
                                  </w:divBdr>
                                </w:div>
                                <w:div w:id="846752213">
                                  <w:marLeft w:val="0"/>
                                  <w:marRight w:val="0"/>
                                  <w:marTop w:val="0"/>
                                  <w:marBottom w:val="0"/>
                                  <w:divBdr>
                                    <w:top w:val="none" w:sz="0" w:space="0" w:color="auto"/>
                                    <w:left w:val="none" w:sz="0" w:space="0" w:color="auto"/>
                                    <w:bottom w:val="none" w:sz="0" w:space="0" w:color="auto"/>
                                    <w:right w:val="none" w:sz="0" w:space="0" w:color="auto"/>
                                  </w:divBdr>
                                </w:div>
                                <w:div w:id="716245444">
                                  <w:marLeft w:val="0"/>
                                  <w:marRight w:val="0"/>
                                  <w:marTop w:val="0"/>
                                  <w:marBottom w:val="0"/>
                                  <w:divBdr>
                                    <w:top w:val="none" w:sz="0" w:space="0" w:color="auto"/>
                                    <w:left w:val="none" w:sz="0" w:space="0" w:color="auto"/>
                                    <w:bottom w:val="none" w:sz="0" w:space="0" w:color="auto"/>
                                    <w:right w:val="none" w:sz="0" w:space="0" w:color="auto"/>
                                  </w:divBdr>
                                </w:div>
                                <w:div w:id="1043602131">
                                  <w:marLeft w:val="0"/>
                                  <w:marRight w:val="0"/>
                                  <w:marTop w:val="0"/>
                                  <w:marBottom w:val="0"/>
                                  <w:divBdr>
                                    <w:top w:val="none" w:sz="0" w:space="0" w:color="auto"/>
                                    <w:left w:val="none" w:sz="0" w:space="0" w:color="auto"/>
                                    <w:bottom w:val="none" w:sz="0" w:space="0" w:color="auto"/>
                                    <w:right w:val="none" w:sz="0" w:space="0" w:color="auto"/>
                                  </w:divBdr>
                                </w:div>
                                <w:div w:id="360789494">
                                  <w:marLeft w:val="0"/>
                                  <w:marRight w:val="0"/>
                                  <w:marTop w:val="0"/>
                                  <w:marBottom w:val="0"/>
                                  <w:divBdr>
                                    <w:top w:val="none" w:sz="0" w:space="0" w:color="auto"/>
                                    <w:left w:val="none" w:sz="0" w:space="0" w:color="auto"/>
                                    <w:bottom w:val="none" w:sz="0" w:space="0" w:color="auto"/>
                                    <w:right w:val="none" w:sz="0" w:space="0" w:color="auto"/>
                                  </w:divBdr>
                                </w:div>
                                <w:div w:id="1061438035">
                                  <w:marLeft w:val="0"/>
                                  <w:marRight w:val="0"/>
                                  <w:marTop w:val="0"/>
                                  <w:marBottom w:val="0"/>
                                  <w:divBdr>
                                    <w:top w:val="none" w:sz="0" w:space="0" w:color="auto"/>
                                    <w:left w:val="none" w:sz="0" w:space="0" w:color="auto"/>
                                    <w:bottom w:val="none" w:sz="0" w:space="0" w:color="auto"/>
                                    <w:right w:val="none" w:sz="0" w:space="0" w:color="auto"/>
                                  </w:divBdr>
                                </w:div>
                                <w:div w:id="114565962">
                                  <w:marLeft w:val="0"/>
                                  <w:marRight w:val="0"/>
                                  <w:marTop w:val="0"/>
                                  <w:marBottom w:val="0"/>
                                  <w:divBdr>
                                    <w:top w:val="none" w:sz="0" w:space="0" w:color="auto"/>
                                    <w:left w:val="none" w:sz="0" w:space="0" w:color="auto"/>
                                    <w:bottom w:val="none" w:sz="0" w:space="0" w:color="auto"/>
                                    <w:right w:val="none" w:sz="0" w:space="0" w:color="auto"/>
                                  </w:divBdr>
                                </w:div>
                                <w:div w:id="1450930773">
                                  <w:marLeft w:val="0"/>
                                  <w:marRight w:val="0"/>
                                  <w:marTop w:val="0"/>
                                  <w:marBottom w:val="0"/>
                                  <w:divBdr>
                                    <w:top w:val="none" w:sz="0" w:space="0" w:color="auto"/>
                                    <w:left w:val="none" w:sz="0" w:space="0" w:color="auto"/>
                                    <w:bottom w:val="none" w:sz="0" w:space="0" w:color="auto"/>
                                    <w:right w:val="none" w:sz="0" w:space="0" w:color="auto"/>
                                  </w:divBdr>
                                </w:div>
                                <w:div w:id="1056733288">
                                  <w:marLeft w:val="0"/>
                                  <w:marRight w:val="0"/>
                                  <w:marTop w:val="0"/>
                                  <w:marBottom w:val="0"/>
                                  <w:divBdr>
                                    <w:top w:val="none" w:sz="0" w:space="0" w:color="auto"/>
                                    <w:left w:val="none" w:sz="0" w:space="0" w:color="auto"/>
                                    <w:bottom w:val="none" w:sz="0" w:space="0" w:color="auto"/>
                                    <w:right w:val="none" w:sz="0" w:space="0" w:color="auto"/>
                                  </w:divBdr>
                                </w:div>
                                <w:div w:id="1541815735">
                                  <w:marLeft w:val="0"/>
                                  <w:marRight w:val="0"/>
                                  <w:marTop w:val="0"/>
                                  <w:marBottom w:val="0"/>
                                  <w:divBdr>
                                    <w:top w:val="none" w:sz="0" w:space="0" w:color="auto"/>
                                    <w:left w:val="none" w:sz="0" w:space="0" w:color="auto"/>
                                    <w:bottom w:val="none" w:sz="0" w:space="0" w:color="auto"/>
                                    <w:right w:val="none" w:sz="0" w:space="0" w:color="auto"/>
                                  </w:divBdr>
                                </w:div>
                                <w:div w:id="743837435">
                                  <w:marLeft w:val="0"/>
                                  <w:marRight w:val="0"/>
                                  <w:marTop w:val="0"/>
                                  <w:marBottom w:val="0"/>
                                  <w:divBdr>
                                    <w:top w:val="none" w:sz="0" w:space="0" w:color="auto"/>
                                    <w:left w:val="none" w:sz="0" w:space="0" w:color="auto"/>
                                    <w:bottom w:val="none" w:sz="0" w:space="0" w:color="auto"/>
                                    <w:right w:val="none" w:sz="0" w:space="0" w:color="auto"/>
                                  </w:divBdr>
                                </w:div>
                                <w:div w:id="1329290491">
                                  <w:marLeft w:val="0"/>
                                  <w:marRight w:val="0"/>
                                  <w:marTop w:val="0"/>
                                  <w:marBottom w:val="0"/>
                                  <w:divBdr>
                                    <w:top w:val="none" w:sz="0" w:space="0" w:color="auto"/>
                                    <w:left w:val="none" w:sz="0" w:space="0" w:color="auto"/>
                                    <w:bottom w:val="none" w:sz="0" w:space="0" w:color="auto"/>
                                    <w:right w:val="none" w:sz="0" w:space="0" w:color="auto"/>
                                  </w:divBdr>
                                </w:div>
                                <w:div w:id="840974716">
                                  <w:marLeft w:val="0"/>
                                  <w:marRight w:val="0"/>
                                  <w:marTop w:val="0"/>
                                  <w:marBottom w:val="0"/>
                                  <w:divBdr>
                                    <w:top w:val="none" w:sz="0" w:space="0" w:color="auto"/>
                                    <w:left w:val="none" w:sz="0" w:space="0" w:color="auto"/>
                                    <w:bottom w:val="none" w:sz="0" w:space="0" w:color="auto"/>
                                    <w:right w:val="none" w:sz="0" w:space="0" w:color="auto"/>
                                  </w:divBdr>
                                </w:div>
                                <w:div w:id="1230767379">
                                  <w:marLeft w:val="0"/>
                                  <w:marRight w:val="0"/>
                                  <w:marTop w:val="0"/>
                                  <w:marBottom w:val="0"/>
                                  <w:divBdr>
                                    <w:top w:val="none" w:sz="0" w:space="0" w:color="auto"/>
                                    <w:left w:val="none" w:sz="0" w:space="0" w:color="auto"/>
                                    <w:bottom w:val="none" w:sz="0" w:space="0" w:color="auto"/>
                                    <w:right w:val="none" w:sz="0" w:space="0" w:color="auto"/>
                                  </w:divBdr>
                                </w:div>
                                <w:div w:id="1171986446">
                                  <w:marLeft w:val="0"/>
                                  <w:marRight w:val="0"/>
                                  <w:marTop w:val="0"/>
                                  <w:marBottom w:val="0"/>
                                  <w:divBdr>
                                    <w:top w:val="none" w:sz="0" w:space="0" w:color="auto"/>
                                    <w:left w:val="none" w:sz="0" w:space="0" w:color="auto"/>
                                    <w:bottom w:val="none" w:sz="0" w:space="0" w:color="auto"/>
                                    <w:right w:val="none" w:sz="0" w:space="0" w:color="auto"/>
                                  </w:divBdr>
                                </w:div>
                                <w:div w:id="1391466008">
                                  <w:marLeft w:val="0"/>
                                  <w:marRight w:val="0"/>
                                  <w:marTop w:val="0"/>
                                  <w:marBottom w:val="0"/>
                                  <w:divBdr>
                                    <w:top w:val="none" w:sz="0" w:space="0" w:color="auto"/>
                                    <w:left w:val="none" w:sz="0" w:space="0" w:color="auto"/>
                                    <w:bottom w:val="none" w:sz="0" w:space="0" w:color="auto"/>
                                    <w:right w:val="none" w:sz="0" w:space="0" w:color="auto"/>
                                  </w:divBdr>
                                </w:div>
                                <w:div w:id="693846228">
                                  <w:marLeft w:val="0"/>
                                  <w:marRight w:val="0"/>
                                  <w:marTop w:val="0"/>
                                  <w:marBottom w:val="0"/>
                                  <w:divBdr>
                                    <w:top w:val="none" w:sz="0" w:space="0" w:color="auto"/>
                                    <w:left w:val="none" w:sz="0" w:space="0" w:color="auto"/>
                                    <w:bottom w:val="none" w:sz="0" w:space="0" w:color="auto"/>
                                    <w:right w:val="none" w:sz="0" w:space="0" w:color="auto"/>
                                  </w:divBdr>
                                </w:div>
                                <w:div w:id="663245759">
                                  <w:marLeft w:val="0"/>
                                  <w:marRight w:val="0"/>
                                  <w:marTop w:val="0"/>
                                  <w:marBottom w:val="0"/>
                                  <w:divBdr>
                                    <w:top w:val="none" w:sz="0" w:space="0" w:color="auto"/>
                                    <w:left w:val="none" w:sz="0" w:space="0" w:color="auto"/>
                                    <w:bottom w:val="none" w:sz="0" w:space="0" w:color="auto"/>
                                    <w:right w:val="none" w:sz="0" w:space="0" w:color="auto"/>
                                  </w:divBdr>
                                </w:div>
                                <w:div w:id="1710759768">
                                  <w:marLeft w:val="0"/>
                                  <w:marRight w:val="0"/>
                                  <w:marTop w:val="0"/>
                                  <w:marBottom w:val="0"/>
                                  <w:divBdr>
                                    <w:top w:val="none" w:sz="0" w:space="0" w:color="auto"/>
                                    <w:left w:val="none" w:sz="0" w:space="0" w:color="auto"/>
                                    <w:bottom w:val="none" w:sz="0" w:space="0" w:color="auto"/>
                                    <w:right w:val="none" w:sz="0" w:space="0" w:color="auto"/>
                                  </w:divBdr>
                                </w:div>
                                <w:div w:id="382992476">
                                  <w:marLeft w:val="0"/>
                                  <w:marRight w:val="0"/>
                                  <w:marTop w:val="0"/>
                                  <w:marBottom w:val="0"/>
                                  <w:divBdr>
                                    <w:top w:val="none" w:sz="0" w:space="0" w:color="auto"/>
                                    <w:left w:val="none" w:sz="0" w:space="0" w:color="auto"/>
                                    <w:bottom w:val="none" w:sz="0" w:space="0" w:color="auto"/>
                                    <w:right w:val="none" w:sz="0" w:space="0" w:color="auto"/>
                                  </w:divBdr>
                                </w:div>
                                <w:div w:id="1251618381">
                                  <w:marLeft w:val="0"/>
                                  <w:marRight w:val="0"/>
                                  <w:marTop w:val="0"/>
                                  <w:marBottom w:val="0"/>
                                  <w:divBdr>
                                    <w:top w:val="none" w:sz="0" w:space="0" w:color="auto"/>
                                    <w:left w:val="none" w:sz="0" w:space="0" w:color="auto"/>
                                    <w:bottom w:val="none" w:sz="0" w:space="0" w:color="auto"/>
                                    <w:right w:val="none" w:sz="0" w:space="0" w:color="auto"/>
                                  </w:divBdr>
                                </w:div>
                                <w:div w:id="1325279578">
                                  <w:marLeft w:val="0"/>
                                  <w:marRight w:val="0"/>
                                  <w:marTop w:val="0"/>
                                  <w:marBottom w:val="0"/>
                                  <w:divBdr>
                                    <w:top w:val="none" w:sz="0" w:space="0" w:color="auto"/>
                                    <w:left w:val="none" w:sz="0" w:space="0" w:color="auto"/>
                                    <w:bottom w:val="none" w:sz="0" w:space="0" w:color="auto"/>
                                    <w:right w:val="none" w:sz="0" w:space="0" w:color="auto"/>
                                  </w:divBdr>
                                </w:div>
                                <w:div w:id="1933589771">
                                  <w:marLeft w:val="0"/>
                                  <w:marRight w:val="0"/>
                                  <w:marTop w:val="0"/>
                                  <w:marBottom w:val="0"/>
                                  <w:divBdr>
                                    <w:top w:val="none" w:sz="0" w:space="0" w:color="auto"/>
                                    <w:left w:val="none" w:sz="0" w:space="0" w:color="auto"/>
                                    <w:bottom w:val="none" w:sz="0" w:space="0" w:color="auto"/>
                                    <w:right w:val="none" w:sz="0" w:space="0" w:color="auto"/>
                                  </w:divBdr>
                                </w:div>
                                <w:div w:id="1833637862">
                                  <w:marLeft w:val="0"/>
                                  <w:marRight w:val="0"/>
                                  <w:marTop w:val="0"/>
                                  <w:marBottom w:val="0"/>
                                  <w:divBdr>
                                    <w:top w:val="none" w:sz="0" w:space="0" w:color="auto"/>
                                    <w:left w:val="none" w:sz="0" w:space="0" w:color="auto"/>
                                    <w:bottom w:val="none" w:sz="0" w:space="0" w:color="auto"/>
                                    <w:right w:val="none" w:sz="0" w:space="0" w:color="auto"/>
                                  </w:divBdr>
                                </w:div>
                                <w:div w:id="1725566468">
                                  <w:marLeft w:val="0"/>
                                  <w:marRight w:val="0"/>
                                  <w:marTop w:val="0"/>
                                  <w:marBottom w:val="0"/>
                                  <w:divBdr>
                                    <w:top w:val="none" w:sz="0" w:space="0" w:color="auto"/>
                                    <w:left w:val="none" w:sz="0" w:space="0" w:color="auto"/>
                                    <w:bottom w:val="none" w:sz="0" w:space="0" w:color="auto"/>
                                    <w:right w:val="none" w:sz="0" w:space="0" w:color="auto"/>
                                  </w:divBdr>
                                </w:div>
                                <w:div w:id="773552749">
                                  <w:marLeft w:val="0"/>
                                  <w:marRight w:val="0"/>
                                  <w:marTop w:val="0"/>
                                  <w:marBottom w:val="0"/>
                                  <w:divBdr>
                                    <w:top w:val="none" w:sz="0" w:space="0" w:color="auto"/>
                                    <w:left w:val="none" w:sz="0" w:space="0" w:color="auto"/>
                                    <w:bottom w:val="none" w:sz="0" w:space="0" w:color="auto"/>
                                    <w:right w:val="none" w:sz="0" w:space="0" w:color="auto"/>
                                  </w:divBdr>
                                </w:div>
                                <w:div w:id="1130126820">
                                  <w:marLeft w:val="0"/>
                                  <w:marRight w:val="0"/>
                                  <w:marTop w:val="0"/>
                                  <w:marBottom w:val="0"/>
                                  <w:divBdr>
                                    <w:top w:val="none" w:sz="0" w:space="0" w:color="auto"/>
                                    <w:left w:val="none" w:sz="0" w:space="0" w:color="auto"/>
                                    <w:bottom w:val="none" w:sz="0" w:space="0" w:color="auto"/>
                                    <w:right w:val="none" w:sz="0" w:space="0" w:color="auto"/>
                                  </w:divBdr>
                                </w:div>
                                <w:div w:id="528571873">
                                  <w:marLeft w:val="0"/>
                                  <w:marRight w:val="0"/>
                                  <w:marTop w:val="0"/>
                                  <w:marBottom w:val="0"/>
                                  <w:divBdr>
                                    <w:top w:val="none" w:sz="0" w:space="0" w:color="auto"/>
                                    <w:left w:val="none" w:sz="0" w:space="0" w:color="auto"/>
                                    <w:bottom w:val="none" w:sz="0" w:space="0" w:color="auto"/>
                                    <w:right w:val="none" w:sz="0" w:space="0" w:color="auto"/>
                                  </w:divBdr>
                                </w:div>
                                <w:div w:id="767821397">
                                  <w:marLeft w:val="0"/>
                                  <w:marRight w:val="0"/>
                                  <w:marTop w:val="0"/>
                                  <w:marBottom w:val="0"/>
                                  <w:divBdr>
                                    <w:top w:val="none" w:sz="0" w:space="0" w:color="auto"/>
                                    <w:left w:val="none" w:sz="0" w:space="0" w:color="auto"/>
                                    <w:bottom w:val="none" w:sz="0" w:space="0" w:color="auto"/>
                                    <w:right w:val="none" w:sz="0" w:space="0" w:color="auto"/>
                                  </w:divBdr>
                                </w:div>
                                <w:div w:id="2027710416">
                                  <w:marLeft w:val="0"/>
                                  <w:marRight w:val="0"/>
                                  <w:marTop w:val="0"/>
                                  <w:marBottom w:val="0"/>
                                  <w:divBdr>
                                    <w:top w:val="none" w:sz="0" w:space="0" w:color="auto"/>
                                    <w:left w:val="none" w:sz="0" w:space="0" w:color="auto"/>
                                    <w:bottom w:val="none" w:sz="0" w:space="0" w:color="auto"/>
                                    <w:right w:val="none" w:sz="0" w:space="0" w:color="auto"/>
                                  </w:divBdr>
                                </w:div>
                                <w:div w:id="948781390">
                                  <w:marLeft w:val="0"/>
                                  <w:marRight w:val="0"/>
                                  <w:marTop w:val="0"/>
                                  <w:marBottom w:val="0"/>
                                  <w:divBdr>
                                    <w:top w:val="none" w:sz="0" w:space="0" w:color="auto"/>
                                    <w:left w:val="none" w:sz="0" w:space="0" w:color="auto"/>
                                    <w:bottom w:val="none" w:sz="0" w:space="0" w:color="auto"/>
                                    <w:right w:val="none" w:sz="0" w:space="0" w:color="auto"/>
                                  </w:divBdr>
                                </w:div>
                                <w:div w:id="1731423837">
                                  <w:marLeft w:val="0"/>
                                  <w:marRight w:val="0"/>
                                  <w:marTop w:val="0"/>
                                  <w:marBottom w:val="0"/>
                                  <w:divBdr>
                                    <w:top w:val="none" w:sz="0" w:space="0" w:color="auto"/>
                                    <w:left w:val="none" w:sz="0" w:space="0" w:color="auto"/>
                                    <w:bottom w:val="none" w:sz="0" w:space="0" w:color="auto"/>
                                    <w:right w:val="none" w:sz="0" w:space="0" w:color="auto"/>
                                  </w:divBdr>
                                </w:div>
                                <w:div w:id="506755771">
                                  <w:marLeft w:val="0"/>
                                  <w:marRight w:val="0"/>
                                  <w:marTop w:val="0"/>
                                  <w:marBottom w:val="0"/>
                                  <w:divBdr>
                                    <w:top w:val="none" w:sz="0" w:space="0" w:color="auto"/>
                                    <w:left w:val="none" w:sz="0" w:space="0" w:color="auto"/>
                                    <w:bottom w:val="none" w:sz="0" w:space="0" w:color="auto"/>
                                    <w:right w:val="none" w:sz="0" w:space="0" w:color="auto"/>
                                  </w:divBdr>
                                </w:div>
                                <w:div w:id="248386876">
                                  <w:marLeft w:val="0"/>
                                  <w:marRight w:val="0"/>
                                  <w:marTop w:val="0"/>
                                  <w:marBottom w:val="0"/>
                                  <w:divBdr>
                                    <w:top w:val="none" w:sz="0" w:space="0" w:color="auto"/>
                                    <w:left w:val="none" w:sz="0" w:space="0" w:color="auto"/>
                                    <w:bottom w:val="none" w:sz="0" w:space="0" w:color="auto"/>
                                    <w:right w:val="none" w:sz="0" w:space="0" w:color="auto"/>
                                  </w:divBdr>
                                </w:div>
                                <w:div w:id="461267582">
                                  <w:marLeft w:val="0"/>
                                  <w:marRight w:val="0"/>
                                  <w:marTop w:val="0"/>
                                  <w:marBottom w:val="0"/>
                                  <w:divBdr>
                                    <w:top w:val="none" w:sz="0" w:space="0" w:color="auto"/>
                                    <w:left w:val="none" w:sz="0" w:space="0" w:color="auto"/>
                                    <w:bottom w:val="none" w:sz="0" w:space="0" w:color="auto"/>
                                    <w:right w:val="none" w:sz="0" w:space="0" w:color="auto"/>
                                  </w:divBdr>
                                </w:div>
                                <w:div w:id="658079180">
                                  <w:marLeft w:val="0"/>
                                  <w:marRight w:val="0"/>
                                  <w:marTop w:val="0"/>
                                  <w:marBottom w:val="0"/>
                                  <w:divBdr>
                                    <w:top w:val="none" w:sz="0" w:space="0" w:color="auto"/>
                                    <w:left w:val="none" w:sz="0" w:space="0" w:color="auto"/>
                                    <w:bottom w:val="none" w:sz="0" w:space="0" w:color="auto"/>
                                    <w:right w:val="none" w:sz="0" w:space="0" w:color="auto"/>
                                  </w:divBdr>
                                </w:div>
                                <w:div w:id="8435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384966">
          <w:marLeft w:val="0"/>
          <w:marRight w:val="0"/>
          <w:marTop w:val="0"/>
          <w:marBottom w:val="0"/>
          <w:divBdr>
            <w:top w:val="none" w:sz="0" w:space="0" w:color="auto"/>
            <w:left w:val="none" w:sz="0" w:space="0" w:color="auto"/>
            <w:bottom w:val="none" w:sz="0" w:space="0" w:color="auto"/>
            <w:right w:val="none" w:sz="0" w:space="0" w:color="auto"/>
          </w:divBdr>
          <w:divsChild>
            <w:div w:id="2050910601">
              <w:marLeft w:val="0"/>
              <w:marRight w:val="0"/>
              <w:marTop w:val="0"/>
              <w:marBottom w:val="0"/>
              <w:divBdr>
                <w:top w:val="none" w:sz="0" w:space="0" w:color="auto"/>
                <w:left w:val="none" w:sz="0" w:space="0" w:color="auto"/>
                <w:bottom w:val="none" w:sz="0" w:space="0" w:color="auto"/>
                <w:right w:val="none" w:sz="0" w:space="0" w:color="auto"/>
              </w:divBdr>
              <w:divsChild>
                <w:div w:id="14030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9950">
      <w:bodyDiv w:val="1"/>
      <w:marLeft w:val="0"/>
      <w:marRight w:val="0"/>
      <w:marTop w:val="0"/>
      <w:marBottom w:val="0"/>
      <w:divBdr>
        <w:top w:val="none" w:sz="0" w:space="0" w:color="auto"/>
        <w:left w:val="none" w:sz="0" w:space="0" w:color="auto"/>
        <w:bottom w:val="none" w:sz="0" w:space="0" w:color="auto"/>
        <w:right w:val="none" w:sz="0" w:space="0" w:color="auto"/>
      </w:divBdr>
      <w:divsChild>
        <w:div w:id="2020502960">
          <w:marLeft w:val="0"/>
          <w:marRight w:val="0"/>
          <w:marTop w:val="0"/>
          <w:marBottom w:val="0"/>
          <w:divBdr>
            <w:top w:val="none" w:sz="0" w:space="0" w:color="auto"/>
            <w:left w:val="none" w:sz="0" w:space="0" w:color="auto"/>
            <w:bottom w:val="none" w:sz="0" w:space="0" w:color="auto"/>
            <w:right w:val="none" w:sz="0" w:space="0" w:color="auto"/>
          </w:divBdr>
          <w:divsChild>
            <w:div w:id="2010328679">
              <w:marLeft w:val="0"/>
              <w:marRight w:val="0"/>
              <w:marTop w:val="0"/>
              <w:marBottom w:val="0"/>
              <w:divBdr>
                <w:top w:val="none" w:sz="0" w:space="0" w:color="auto"/>
                <w:left w:val="none" w:sz="0" w:space="0" w:color="auto"/>
                <w:bottom w:val="none" w:sz="0" w:space="0" w:color="auto"/>
                <w:right w:val="none" w:sz="0" w:space="0" w:color="auto"/>
              </w:divBdr>
            </w:div>
            <w:div w:id="25375701">
              <w:marLeft w:val="0"/>
              <w:marRight w:val="0"/>
              <w:marTop w:val="0"/>
              <w:marBottom w:val="0"/>
              <w:divBdr>
                <w:top w:val="none" w:sz="0" w:space="0" w:color="auto"/>
                <w:left w:val="none" w:sz="0" w:space="0" w:color="auto"/>
                <w:bottom w:val="none" w:sz="0" w:space="0" w:color="auto"/>
                <w:right w:val="none" w:sz="0" w:space="0" w:color="auto"/>
              </w:divBdr>
              <w:divsChild>
                <w:div w:id="1002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5874">
          <w:marLeft w:val="0"/>
          <w:marRight w:val="0"/>
          <w:marTop w:val="0"/>
          <w:marBottom w:val="0"/>
          <w:divBdr>
            <w:top w:val="none" w:sz="0" w:space="0" w:color="auto"/>
            <w:left w:val="none" w:sz="0" w:space="0" w:color="auto"/>
            <w:bottom w:val="none" w:sz="0" w:space="0" w:color="auto"/>
            <w:right w:val="none" w:sz="0" w:space="0" w:color="auto"/>
          </w:divBdr>
          <w:divsChild>
            <w:div w:id="801768878">
              <w:marLeft w:val="0"/>
              <w:marRight w:val="0"/>
              <w:marTop w:val="0"/>
              <w:marBottom w:val="0"/>
              <w:divBdr>
                <w:top w:val="none" w:sz="0" w:space="0" w:color="auto"/>
                <w:left w:val="none" w:sz="0" w:space="0" w:color="auto"/>
                <w:bottom w:val="none" w:sz="0" w:space="0" w:color="auto"/>
                <w:right w:val="none" w:sz="0" w:space="0" w:color="auto"/>
              </w:divBdr>
              <w:divsChild>
                <w:div w:id="1968583384">
                  <w:marLeft w:val="0"/>
                  <w:marRight w:val="0"/>
                  <w:marTop w:val="0"/>
                  <w:marBottom w:val="0"/>
                  <w:divBdr>
                    <w:top w:val="none" w:sz="0" w:space="0" w:color="auto"/>
                    <w:left w:val="none" w:sz="0" w:space="0" w:color="auto"/>
                    <w:bottom w:val="none" w:sz="0" w:space="0" w:color="auto"/>
                    <w:right w:val="none" w:sz="0" w:space="0" w:color="auto"/>
                  </w:divBdr>
                  <w:divsChild>
                    <w:div w:id="1795562774">
                      <w:marLeft w:val="0"/>
                      <w:marRight w:val="0"/>
                      <w:marTop w:val="0"/>
                      <w:marBottom w:val="0"/>
                      <w:divBdr>
                        <w:top w:val="none" w:sz="0" w:space="0" w:color="auto"/>
                        <w:left w:val="none" w:sz="0" w:space="0" w:color="auto"/>
                        <w:bottom w:val="none" w:sz="0" w:space="0" w:color="auto"/>
                        <w:right w:val="none" w:sz="0" w:space="0" w:color="auto"/>
                      </w:divBdr>
                      <w:divsChild>
                        <w:div w:id="1527449461">
                          <w:marLeft w:val="0"/>
                          <w:marRight w:val="0"/>
                          <w:marTop w:val="0"/>
                          <w:marBottom w:val="0"/>
                          <w:divBdr>
                            <w:top w:val="none" w:sz="0" w:space="0" w:color="auto"/>
                            <w:left w:val="none" w:sz="0" w:space="0" w:color="auto"/>
                            <w:bottom w:val="none" w:sz="0" w:space="0" w:color="auto"/>
                            <w:right w:val="none" w:sz="0" w:space="0" w:color="auto"/>
                          </w:divBdr>
                        </w:div>
                        <w:div w:id="12893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16586">
      <w:bodyDiv w:val="1"/>
      <w:marLeft w:val="0"/>
      <w:marRight w:val="0"/>
      <w:marTop w:val="0"/>
      <w:marBottom w:val="0"/>
      <w:divBdr>
        <w:top w:val="none" w:sz="0" w:space="0" w:color="auto"/>
        <w:left w:val="none" w:sz="0" w:space="0" w:color="auto"/>
        <w:bottom w:val="none" w:sz="0" w:space="0" w:color="auto"/>
        <w:right w:val="none" w:sz="0" w:space="0" w:color="auto"/>
      </w:divBdr>
      <w:divsChild>
        <w:div w:id="327171645">
          <w:marLeft w:val="0"/>
          <w:marRight w:val="0"/>
          <w:marTop w:val="0"/>
          <w:marBottom w:val="0"/>
          <w:divBdr>
            <w:top w:val="none" w:sz="0" w:space="0" w:color="auto"/>
            <w:left w:val="none" w:sz="0" w:space="0" w:color="auto"/>
            <w:bottom w:val="none" w:sz="0" w:space="0" w:color="auto"/>
            <w:right w:val="none" w:sz="0" w:space="0" w:color="auto"/>
          </w:divBdr>
          <w:divsChild>
            <w:div w:id="742945757">
              <w:marLeft w:val="0"/>
              <w:marRight w:val="0"/>
              <w:marTop w:val="0"/>
              <w:marBottom w:val="0"/>
              <w:divBdr>
                <w:top w:val="none" w:sz="0" w:space="0" w:color="auto"/>
                <w:left w:val="none" w:sz="0" w:space="0" w:color="auto"/>
                <w:bottom w:val="none" w:sz="0" w:space="0" w:color="auto"/>
                <w:right w:val="none" w:sz="0" w:space="0" w:color="auto"/>
              </w:divBdr>
            </w:div>
            <w:div w:id="1808549650">
              <w:marLeft w:val="0"/>
              <w:marRight w:val="0"/>
              <w:marTop w:val="0"/>
              <w:marBottom w:val="0"/>
              <w:divBdr>
                <w:top w:val="none" w:sz="0" w:space="0" w:color="auto"/>
                <w:left w:val="none" w:sz="0" w:space="0" w:color="auto"/>
                <w:bottom w:val="none" w:sz="0" w:space="0" w:color="auto"/>
                <w:right w:val="none" w:sz="0" w:space="0" w:color="auto"/>
              </w:divBdr>
              <w:divsChild>
                <w:div w:id="880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60259">
          <w:marLeft w:val="0"/>
          <w:marRight w:val="0"/>
          <w:marTop w:val="0"/>
          <w:marBottom w:val="0"/>
          <w:divBdr>
            <w:top w:val="none" w:sz="0" w:space="0" w:color="auto"/>
            <w:left w:val="none" w:sz="0" w:space="0" w:color="auto"/>
            <w:bottom w:val="none" w:sz="0" w:space="0" w:color="auto"/>
            <w:right w:val="none" w:sz="0" w:space="0" w:color="auto"/>
          </w:divBdr>
          <w:divsChild>
            <w:div w:id="1618559220">
              <w:marLeft w:val="0"/>
              <w:marRight w:val="0"/>
              <w:marTop w:val="0"/>
              <w:marBottom w:val="0"/>
              <w:divBdr>
                <w:top w:val="none" w:sz="0" w:space="0" w:color="auto"/>
                <w:left w:val="none" w:sz="0" w:space="0" w:color="auto"/>
                <w:bottom w:val="none" w:sz="0" w:space="0" w:color="auto"/>
                <w:right w:val="none" w:sz="0" w:space="0" w:color="auto"/>
              </w:divBdr>
              <w:divsChild>
                <w:div w:id="1704599670">
                  <w:marLeft w:val="0"/>
                  <w:marRight w:val="0"/>
                  <w:marTop w:val="0"/>
                  <w:marBottom w:val="0"/>
                  <w:divBdr>
                    <w:top w:val="none" w:sz="0" w:space="0" w:color="auto"/>
                    <w:left w:val="none" w:sz="0" w:space="0" w:color="auto"/>
                    <w:bottom w:val="none" w:sz="0" w:space="0" w:color="auto"/>
                    <w:right w:val="none" w:sz="0" w:space="0" w:color="auto"/>
                  </w:divBdr>
                  <w:divsChild>
                    <w:div w:id="14437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politique/article/2023/01/02/en-2023-la-gauche-au-defi-de-se-mettre-en-ordre-contre-la-reforme-des-retraites_6156289_823448.html" TargetMode="External"/><Relationship Id="rId3" Type="http://schemas.openxmlformats.org/officeDocument/2006/relationships/settings" Target="settings.xml"/><Relationship Id="rId7" Type="http://schemas.openxmlformats.org/officeDocument/2006/relationships/hyperlink" Target="https://www.lemonde.fr/politique/article/2023/01/02/pour-2023-emmanuel-macron-mise-tout-sur-la-carte-travail_6156288_82344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monde.fr/argent/article/2023/01/05/retraites-ce-qui-change-deja-en-2023_6156671_1657007.html" TargetMode="External"/><Relationship Id="rId5" Type="http://schemas.openxmlformats.org/officeDocument/2006/relationships/hyperlink" Target="https://www.lemonde.fr/les-decodeurs/article/2023/01/06/reforme-des-retraites-les-questions-pour-comprendre-ses-contours-et-ses-enjeux_6156886_4355770.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1163</Words>
  <Characters>6397</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2023-01-09T11:42:00Z</dcterms:created>
  <dcterms:modified xsi:type="dcterms:W3CDTF">2023-01-09T11:42:00Z</dcterms:modified>
</cp:coreProperties>
</file>