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D58F" w14:textId="64AC8D0F" w:rsidR="00624A81" w:rsidRDefault="00624A81" w:rsidP="00624A81">
      <w:pPr>
        <w:pStyle w:val="yiv3158309378dropcap-wrapper"/>
        <w:spacing w:before="0" w:beforeAutospacing="0" w:after="0" w:afterAutospacing="0"/>
        <w:rPr>
          <w:rStyle w:val="yiv3158309378screen-reader-only"/>
          <w:rFonts w:ascii="Georgia" w:hAnsi="Georgia"/>
          <w:bdr w:val="none" w:sz="0" w:space="0" w:color="auto" w:frame="1"/>
        </w:rPr>
      </w:pPr>
      <w:r>
        <w:rPr>
          <w:rStyle w:val="enn"/>
        </w:rPr>
        <w:t>Le mirage des petites retraites à 1 200 euros Médiapart</w:t>
      </w:r>
      <w:r>
        <w:rPr>
          <w:rStyle w:val="enn"/>
        </w:rPr>
        <w:t xml:space="preserve"> (Médiapart 16_1_2023)</w:t>
      </w:r>
    </w:p>
    <w:p w14:paraId="268D264C" w14:textId="77777777" w:rsidR="00624A81" w:rsidRDefault="00624A81" w:rsidP="00624A81">
      <w:pPr>
        <w:pStyle w:val="yiv3158309378dropcap-wrapper"/>
        <w:spacing w:before="0" w:beforeAutospacing="0" w:after="0" w:afterAutospacing="0"/>
        <w:rPr>
          <w:rStyle w:val="yiv3158309378screen-reader-only"/>
          <w:rFonts w:ascii="Georgia" w:hAnsi="Georgia"/>
          <w:bdr w:val="none" w:sz="0" w:space="0" w:color="auto" w:frame="1"/>
        </w:rPr>
      </w:pPr>
    </w:p>
    <w:p w14:paraId="46BD5F51" w14:textId="24CEA498" w:rsidR="00624A81" w:rsidRDefault="00624A81" w:rsidP="00624A81">
      <w:pPr>
        <w:pStyle w:val="yiv3158309378dropcap-wrapper"/>
        <w:spacing w:before="0" w:beforeAutospacing="0" w:after="0" w:afterAutospacing="0"/>
        <w:rPr>
          <w:rFonts w:ascii="Georgia" w:hAnsi="Georgia"/>
        </w:rPr>
      </w:pPr>
      <w:r>
        <w:rPr>
          <w:rStyle w:val="yiv3158309378screen-reader-only"/>
          <w:rFonts w:ascii="Georgia" w:hAnsi="Georgia"/>
          <w:bdr w:val="none" w:sz="0" w:space="0" w:color="auto" w:frame="1"/>
        </w:rPr>
        <w:t>La</w:t>
      </w:r>
      <w:r>
        <w:rPr>
          <w:rFonts w:ascii="Georgia" w:hAnsi="Georgia"/>
        </w:rPr>
        <w:t> première ministre, Élisabeth Borne, l’a promis, et c’est l’argument le plus simple que les soutiens de la réforme des retraites ont trouvé pour la défendre : avec </w:t>
      </w:r>
      <w:hyperlink r:id="rId5" w:tgtFrame="_blank" w:history="1">
        <w:r>
          <w:rPr>
            <w:rStyle w:val="Lienhypertexte"/>
            <w:rFonts w:ascii="Georgia" w:hAnsi="Georgia"/>
          </w:rPr>
          <w:t>les nouvelles règles</w:t>
        </w:r>
      </w:hyperlink>
      <w:r>
        <w:rPr>
          <w:rFonts w:ascii="Georgia" w:hAnsi="Georgia"/>
        </w:rPr>
        <w:t> que l’exécutif veut imposer (recul de l’âge légal de départ de 62 à 64 ans et augmentation plus rapide de la durée de cotisation, qui atteindra 43 annuités en 2027), la pension minimale pour une carrière complète s’établira à 85 % du Smic. Soit environ 1 150 euros aujourd’hui, et sans doute autour de 1 200 euros au moment où la réforme devrait entrer en vigueur, le 1</w:t>
      </w:r>
      <w:r>
        <w:rPr>
          <w:rFonts w:ascii="Georgia" w:hAnsi="Georgia"/>
          <w:sz w:val="20"/>
          <w:szCs w:val="20"/>
          <w:vertAlign w:val="superscript"/>
        </w:rPr>
        <w:t>er</w:t>
      </w:r>
      <w:r>
        <w:rPr>
          <w:rFonts w:ascii="Georgia" w:hAnsi="Georgia"/>
        </w:rPr>
        <w:t> septembre prochain.</w:t>
      </w:r>
    </w:p>
    <w:p w14:paraId="69FE6F2E" w14:textId="77777777" w:rsidR="00624A81" w:rsidRDefault="00624A81" w:rsidP="00624A81">
      <w:pPr>
        <w:rPr>
          <w:rFonts w:ascii="Times New Roman" w:hAnsi="Times New Roman"/>
        </w:rPr>
      </w:pPr>
    </w:p>
    <w:p w14:paraId="60FC1FDC" w14:textId="77777777" w:rsidR="00624A81" w:rsidRDefault="00624A81" w:rsidP="00624A81">
      <w:pPr>
        <w:pStyle w:val="NormalWeb"/>
        <w:spacing w:before="240" w:beforeAutospacing="0" w:after="0" w:afterAutospacing="0"/>
        <w:rPr>
          <w:rFonts w:ascii="Georgia" w:hAnsi="Georgia"/>
        </w:rPr>
      </w:pPr>
      <w:r>
        <w:rPr>
          <w:rFonts w:ascii="Georgia" w:hAnsi="Georgia"/>
        </w:rPr>
        <w:t>Mais cette annonce, qui est présentée dans toutes ses interventions par le gouvernement comme la contrepartie du recul de l’âge de départ à la retraite, pourrait bien se retourner rapidement contre ses promoteurs, et être interprétée comme une fausse promesse par le grand public. Car elle est avant tout une énorme source de malentendus pour toutes celles et ceux chez qui elle a fait naître un espoir.</w:t>
      </w:r>
    </w:p>
    <w:p w14:paraId="435F2732" w14:textId="77777777" w:rsidR="00624A81" w:rsidRDefault="00624A81" w:rsidP="00624A81">
      <w:pPr>
        <w:pStyle w:val="NormalWeb"/>
        <w:spacing w:before="0" w:beforeAutospacing="0" w:after="0" w:afterAutospacing="0"/>
        <w:rPr>
          <w:rFonts w:ascii="Georgia" w:hAnsi="Georgia"/>
        </w:rPr>
      </w:pPr>
      <w:r>
        <w:rPr>
          <w:rFonts w:ascii="Georgia" w:hAnsi="Georgia"/>
        </w:rPr>
        <w:t>Venue samedi 14 janvier </w:t>
      </w:r>
      <w:hyperlink r:id="rId6" w:tgtFrame="_blank" w:history="1">
        <w:r>
          <w:rPr>
            <w:rStyle w:val="Lienhypertexte"/>
            <w:rFonts w:ascii="Georgia" w:hAnsi="Georgia"/>
          </w:rPr>
          <w:t>sur France Inter</w:t>
        </w:r>
      </w:hyperlink>
      <w:r>
        <w:rPr>
          <w:rFonts w:ascii="Georgia" w:hAnsi="Georgia"/>
        </w:rPr>
        <w:t> pour défendre sa réforme, la cheffe du gouvernement a d’ailleurs pu le mesurer en direct : plusieurs auditrices qui l’ont questionnée à l’antenne croyaient, à tort, que le montant (futur ou non) de leur pension allait s’envoler. La première femme à lui poser une question se demandait ainsi si sa pension de 800 euros allait passer à 1 200 euros, ou bien au-delà grâce au régime complémentaire…</w:t>
      </w:r>
    </w:p>
    <w:p w14:paraId="346F6EB3" w14:textId="77777777" w:rsidR="00624A81" w:rsidRDefault="00624A81" w:rsidP="00624A81">
      <w:pPr>
        <w:pStyle w:val="NormalWeb"/>
        <w:spacing w:before="240" w:beforeAutospacing="0" w:after="0" w:afterAutospacing="0"/>
        <w:rPr>
          <w:rFonts w:ascii="Georgia" w:hAnsi="Georgia"/>
        </w:rPr>
      </w:pPr>
      <w:r>
        <w:rPr>
          <w:rFonts w:ascii="Georgia" w:hAnsi="Georgia"/>
        </w:rPr>
        <w:t xml:space="preserve">Or, la réalité de la promesse peut s’énoncer simplement : parmi les « petites retraites », personne ou presque ne touchera à partir de septembre prochain les fameux 1 200 euros annoncés. Il y aura bien des revalorisations du montant des pensions, pour environ 200 000 des 750 000 nouvelles et nouveaux retraités chaque année, mais à un niveau modeste, et difficile à calculer. Et pour les 2 millions de </w:t>
      </w:r>
      <w:proofErr w:type="spellStart"/>
      <w:r>
        <w:rPr>
          <w:rFonts w:ascii="Georgia" w:hAnsi="Georgia"/>
        </w:rPr>
        <w:t>retraité·es</w:t>
      </w:r>
      <w:proofErr w:type="spellEnd"/>
      <w:r>
        <w:rPr>
          <w:rFonts w:ascii="Georgia" w:hAnsi="Georgia"/>
        </w:rPr>
        <w:t xml:space="preserve"> </w:t>
      </w:r>
      <w:proofErr w:type="spellStart"/>
      <w:r>
        <w:rPr>
          <w:rFonts w:ascii="Georgia" w:hAnsi="Georgia"/>
        </w:rPr>
        <w:t>actuel·les</w:t>
      </w:r>
      <w:proofErr w:type="spellEnd"/>
      <w:r>
        <w:rPr>
          <w:rFonts w:ascii="Georgia" w:hAnsi="Georgia"/>
        </w:rPr>
        <w:t xml:space="preserve"> qui devraient bénéficier de la mesure (sur plus de 16 millions de personnes), bien malin qui peut aujourd’hui dire sous quelle forme elle se présentera, et avec quelles conséquences exactes.</w:t>
      </w:r>
    </w:p>
    <w:p w14:paraId="31F69215" w14:textId="77777777" w:rsidR="00624A81" w:rsidRDefault="00624A81" w:rsidP="00624A81">
      <w:pPr>
        <w:pStyle w:val="NormalWeb"/>
        <w:spacing w:before="0" w:beforeAutospacing="0" w:after="0" w:afterAutospacing="0"/>
        <w:rPr>
          <w:rFonts w:ascii="Georgia" w:hAnsi="Georgia"/>
        </w:rPr>
      </w:pPr>
      <w:r>
        <w:rPr>
          <w:rFonts w:ascii="Georgia" w:hAnsi="Georgia"/>
        </w:rPr>
        <w:t xml:space="preserve">Sur le papier, la mesure a pourtant les atours de la simplicité. Et de l’évidence : le principe d’assurer aux </w:t>
      </w:r>
      <w:proofErr w:type="spellStart"/>
      <w:r>
        <w:rPr>
          <w:rFonts w:ascii="Georgia" w:hAnsi="Georgia"/>
        </w:rPr>
        <w:t>retraité·es</w:t>
      </w:r>
      <w:proofErr w:type="spellEnd"/>
      <w:r>
        <w:rPr>
          <w:rFonts w:ascii="Georgia" w:hAnsi="Georgia"/>
        </w:rPr>
        <w:t xml:space="preserve"> une pension équivalente à 85 % au moins du Smic est </w:t>
      </w:r>
      <w:hyperlink r:id="rId7" w:tgtFrame="_blank" w:history="1">
        <w:r>
          <w:rPr>
            <w:rStyle w:val="Lienhypertexte"/>
            <w:rFonts w:ascii="Georgia" w:hAnsi="Georgia"/>
          </w:rPr>
          <w:t>inscrit dans la loi</w:t>
        </w:r>
      </w:hyperlink>
      <w:r>
        <w:rPr>
          <w:rFonts w:ascii="Georgia" w:hAnsi="Georgia"/>
        </w:rPr>
        <w:t> depuis la réforme des retraites de 2003. Dans le dossier de presse qui défend la réforme, les services de la Première ministre présentent ainsi le cas d</w:t>
      </w:r>
      <w:proofErr w:type="gramStart"/>
      <w:r>
        <w:rPr>
          <w:rFonts w:ascii="Georgia" w:hAnsi="Georgia"/>
        </w:rPr>
        <w:t>’«</w:t>
      </w:r>
      <w:proofErr w:type="gramEnd"/>
      <w:r>
        <w:rPr>
          <w:rFonts w:ascii="Georgia" w:hAnsi="Georgia"/>
        </w:rPr>
        <w:t> Hélène », née en septembre 1961, et faisant donc partie de la première génération concernée par la réforme.</w:t>
      </w:r>
    </w:p>
    <w:p w14:paraId="5B4F0D4A" w14:textId="32E613EB" w:rsidR="00624A81" w:rsidRDefault="00624A81" w:rsidP="00624A81">
      <w:pPr>
        <w:rPr>
          <w:rFonts w:ascii="Times New Roman" w:hAnsi="Times New Roman"/>
        </w:rPr>
      </w:pPr>
      <w:r>
        <w:rPr>
          <w:noProof/>
        </w:rPr>
        <w:lastRenderedPageBreak/>
        <w:drawing>
          <wp:inline distT="0" distB="0" distL="0" distR="0" wp14:anchorId="0D992216" wp14:editId="077BC94C">
            <wp:extent cx="6645910" cy="4433570"/>
            <wp:effectExtent l="0" t="0" r="254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433570"/>
                    </a:xfrm>
                    <a:prstGeom prst="rect">
                      <a:avLst/>
                    </a:prstGeom>
                    <a:noFill/>
                    <a:ln>
                      <a:noFill/>
                    </a:ln>
                  </pic:spPr>
                </pic:pic>
              </a:graphicData>
            </a:graphic>
          </wp:inline>
        </w:drawing>
      </w:r>
    </w:p>
    <w:p w14:paraId="02BDABAD" w14:textId="77777777" w:rsidR="00624A81" w:rsidRDefault="00624A81" w:rsidP="00624A81">
      <w:pPr>
        <w:shd w:val="clear" w:color="auto" w:fill="FFFFFF"/>
        <w:rPr>
          <w:rFonts w:ascii="Helvetica" w:hAnsi="Helvetica"/>
        </w:rPr>
      </w:pPr>
      <w:r>
        <w:rPr>
          <w:rFonts w:ascii="Helvetica" w:hAnsi="Helvetica"/>
        </w:rPr>
        <w:t xml:space="preserve">Stanislas </w:t>
      </w:r>
      <w:proofErr w:type="spellStart"/>
      <w:r>
        <w:rPr>
          <w:rFonts w:ascii="Helvetica" w:hAnsi="Helvetica"/>
        </w:rPr>
        <w:t>Guérini</w:t>
      </w:r>
      <w:proofErr w:type="spellEnd"/>
      <w:r>
        <w:rPr>
          <w:rFonts w:ascii="Helvetica" w:hAnsi="Helvetica"/>
        </w:rPr>
        <w:t xml:space="preserve">, Olivier </w:t>
      </w:r>
      <w:proofErr w:type="spellStart"/>
      <w:r>
        <w:rPr>
          <w:rFonts w:ascii="Helvetica" w:hAnsi="Helvetica"/>
        </w:rPr>
        <w:t>Dussopt</w:t>
      </w:r>
      <w:proofErr w:type="spellEnd"/>
      <w:r>
        <w:rPr>
          <w:rFonts w:ascii="Helvetica" w:hAnsi="Helvetica"/>
        </w:rPr>
        <w:t>, Bruno Le Maire et Élisabeth Borne lors de la présentation du projet de réforme des retraites, le 10 janvier 2023. </w:t>
      </w:r>
      <w:r>
        <w:rPr>
          <w:rStyle w:val="yiv3158309378legend-author"/>
          <w:rFonts w:ascii="Helvetica" w:hAnsi="Helvetica"/>
          <w:color w:val="606060"/>
        </w:rPr>
        <w:t>© Photo Bertrand Guay / Pool / AFP</w:t>
      </w:r>
      <w:r>
        <w:rPr>
          <w:rFonts w:ascii="Helvetica" w:hAnsi="Helvetica"/>
        </w:rPr>
        <w:t xml:space="preserve"> </w:t>
      </w:r>
    </w:p>
    <w:p w14:paraId="416FAC84"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Pour avoir le droit de prendre sa retraite à « taux plein », Hélène devra travailler quarante-deux ans et trois mois, au lieu de quarante-deux ans aujourd’hui. Mais, sa carrière ayant été rémunérée en intégralité au Smic, elle pourra toucher une pension de 1 193 euros brut par mois, contre 1 118 euros aujourd’hui.</w:t>
      </w:r>
    </w:p>
    <w:p w14:paraId="743A2549" w14:textId="77777777" w:rsidR="00624A81" w:rsidRDefault="00624A81" w:rsidP="00624A81">
      <w:pPr>
        <w:pStyle w:val="NormalWeb"/>
        <w:shd w:val="clear" w:color="auto" w:fill="FFFFFF"/>
        <w:spacing w:before="0" w:beforeAutospacing="0" w:after="0" w:afterAutospacing="0"/>
        <w:rPr>
          <w:rFonts w:ascii="Georgia" w:hAnsi="Georgia"/>
        </w:rPr>
      </w:pPr>
      <w:r>
        <w:rPr>
          <w:rFonts w:ascii="Georgia" w:hAnsi="Georgia"/>
        </w:rPr>
        <w:t>Dans les faits, c’est le « minimum contributif », la pension de base garantie pour toute personne ayant cotisé pendant au moins trente ans, qui sera augmenté. L’idée étant d’assurer un écart d’environ 200 euros avec le minimum vieillesse, </w:t>
      </w:r>
      <w:hyperlink r:id="rId9" w:tgtFrame="_blank" w:history="1">
        <w:r>
          <w:rPr>
            <w:rStyle w:val="Lienhypertexte"/>
            <w:rFonts w:ascii="Georgia" w:hAnsi="Georgia"/>
          </w:rPr>
          <w:t>fixé aujourd’hui</w:t>
        </w:r>
      </w:hyperlink>
      <w:r>
        <w:rPr>
          <w:rFonts w:ascii="Georgia" w:hAnsi="Georgia"/>
        </w:rPr>
        <w:t> à 961 euros pour une personne seule, le contrat semble rempli. Mais il l’est sur le papier seulement.</w:t>
      </w:r>
    </w:p>
    <w:p w14:paraId="75B5507C" w14:textId="77777777" w:rsidR="00624A81" w:rsidRDefault="00624A81" w:rsidP="00624A81">
      <w:pPr>
        <w:pStyle w:val="Titre2"/>
        <w:shd w:val="clear" w:color="auto" w:fill="FFFFFF"/>
        <w:spacing w:before="480" w:beforeAutospacing="0" w:after="0" w:afterAutospacing="0"/>
        <w:rPr>
          <w:rFonts w:ascii="Georgia" w:hAnsi="Georgia"/>
          <w:spacing w:val="-2"/>
        </w:rPr>
      </w:pPr>
      <w:r>
        <w:rPr>
          <w:rFonts w:ascii="Georgia" w:hAnsi="Georgia"/>
          <w:spacing w:val="-2"/>
        </w:rPr>
        <w:t>Conditions extrêmement restrictives</w:t>
      </w:r>
    </w:p>
    <w:p w14:paraId="47DDA5B3"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Car dans la réalité, « Hélène » n’existe pas – ou presque pas. Les conditions posées sont en effet extrêmement restrictives : pour avoir droit à l’augmentation annoncée, les </w:t>
      </w:r>
      <w:proofErr w:type="spellStart"/>
      <w:r>
        <w:rPr>
          <w:rFonts w:ascii="Georgia" w:hAnsi="Georgia"/>
        </w:rPr>
        <w:t>salarié·es</w:t>
      </w:r>
      <w:proofErr w:type="spellEnd"/>
      <w:r>
        <w:rPr>
          <w:rFonts w:ascii="Georgia" w:hAnsi="Georgia"/>
        </w:rPr>
        <w:t xml:space="preserve"> </w:t>
      </w:r>
      <w:proofErr w:type="spellStart"/>
      <w:r>
        <w:rPr>
          <w:rFonts w:ascii="Georgia" w:hAnsi="Georgia"/>
        </w:rPr>
        <w:t>concerné·es</w:t>
      </w:r>
      <w:proofErr w:type="spellEnd"/>
      <w:r>
        <w:rPr>
          <w:rFonts w:ascii="Georgia" w:hAnsi="Georgia"/>
        </w:rPr>
        <w:t xml:space="preserve"> devront justifier à la fois d’une carrière complète à temps plein dans le privé et d’un niveau de salaire n’ayant jamais dépassé le Smic.</w:t>
      </w:r>
    </w:p>
    <w:p w14:paraId="1D2A9939"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Le premier critère exclut toutes les personnes – en grande majorité des femmes – qui se sont arrêtées de travailler à un moment ou un autre, et celles qui ont eu des difficultés sur le marché du travail. Et le second critère crée une contradiction : il est très improbable que si une personne a travaillé plus de quarante ans sans aucune interruption elle n’ait jamais décroché la moindre augmentation de salaire.</w:t>
      </w:r>
    </w:p>
    <w:p w14:paraId="0644E758" w14:textId="77777777" w:rsidR="00624A81" w:rsidRDefault="00624A81" w:rsidP="00624A81">
      <w:pPr>
        <w:pStyle w:val="NormalWeb"/>
        <w:shd w:val="clear" w:color="auto" w:fill="FFFFFF"/>
        <w:spacing w:before="0" w:beforeAutospacing="0" w:after="0" w:afterAutospacing="0"/>
        <w:rPr>
          <w:rFonts w:ascii="Georgia" w:hAnsi="Georgia"/>
        </w:rPr>
      </w:pPr>
      <w:r>
        <w:rPr>
          <w:rFonts w:ascii="Georgia" w:hAnsi="Georgia"/>
        </w:rPr>
        <w:t>Cette intuition est confirmée par </w:t>
      </w:r>
      <w:hyperlink r:id="rId10" w:tgtFrame="_blank" w:history="1">
        <w:r>
          <w:rPr>
            <w:rStyle w:val="Lienhypertexte"/>
            <w:rFonts w:ascii="Georgia" w:hAnsi="Georgia"/>
          </w:rPr>
          <w:t>le rapport annuel 2018</w:t>
        </w:r>
      </w:hyperlink>
      <w:r>
        <w:rPr>
          <w:rFonts w:ascii="Georgia" w:hAnsi="Georgia"/>
        </w:rPr>
        <w:t> du groupe d’experts mandaté par le gouvernement pour étudier le niveau et les effets du Smic (document exhumé </w:t>
      </w:r>
      <w:hyperlink r:id="rId11" w:tgtFrame="_blank" w:history="1">
        <w:r>
          <w:rPr>
            <w:rStyle w:val="Lienhypertexte"/>
            <w:rFonts w:ascii="Georgia" w:hAnsi="Georgia"/>
          </w:rPr>
          <w:t>par un internaute</w:t>
        </w:r>
      </w:hyperlink>
      <w:r>
        <w:rPr>
          <w:rFonts w:ascii="Georgia" w:hAnsi="Georgia"/>
        </w:rPr>
        <w:t>). En étudiant la trajectoire professionnelle de 2,5 millions de personnes pendant vingt et un ans, les experts ont cherché celles dont le salaire n’avait pas dépassé le niveau du Smic pendant cette longue période. Ils en trouvé seulement… 48. En fait, </w:t>
      </w:r>
      <w:r>
        <w:rPr>
          <w:rFonts w:ascii="Georgia" w:hAnsi="Georgia"/>
          <w:i/>
          <w:iCs/>
        </w:rPr>
        <w:t xml:space="preserve">« la très grande majorité (69 %) des </w:t>
      </w:r>
      <w:r>
        <w:rPr>
          <w:rFonts w:ascii="Georgia" w:hAnsi="Georgia"/>
          <w:i/>
          <w:iCs/>
        </w:rPr>
        <w:lastRenderedPageBreak/>
        <w:t>périodes passées au voisinage du salaire minimum ne dure pas plus d’une année »</w:t>
      </w:r>
      <w:r>
        <w:rPr>
          <w:rFonts w:ascii="Georgia" w:hAnsi="Georgia"/>
        </w:rPr>
        <w:t>, rappelle le rapport.</w:t>
      </w:r>
    </w:p>
    <w:p w14:paraId="1C6BC0F6"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Il faut aussi préciser que la revalorisation annoncée ne concernera pas les fonctionnaires, dont le minimum garanti s’établit déjà à 1 250 euros brut pour une carrière complète.</w:t>
      </w:r>
    </w:p>
    <w:p w14:paraId="6CD6545D" w14:textId="77777777" w:rsidR="00624A81" w:rsidRDefault="00624A81" w:rsidP="00624A81">
      <w:pPr>
        <w:pStyle w:val="NormalWeb"/>
        <w:shd w:val="clear" w:color="auto" w:fill="FFFFFF"/>
        <w:spacing w:before="0" w:beforeAutospacing="0" w:after="0" w:afterAutospacing="0"/>
        <w:jc w:val="right"/>
        <w:rPr>
          <w:rFonts w:ascii="Georgia" w:hAnsi="Georgia"/>
        </w:rPr>
      </w:pPr>
      <w:r>
        <w:rPr>
          <w:rFonts w:ascii="Georgia" w:hAnsi="Georgia"/>
        </w:rPr>
        <w:t>Lorsqu’on a travaillé moins que la durée complète cotisée, on n’atteint pas strictement la cible des 85 % du Smic. On récompense plus ceux qui ont travaillé toute leur vie que ceux qui ont moins travaillé.</w:t>
      </w:r>
    </w:p>
    <w:p w14:paraId="756F5A0F" w14:textId="77777777" w:rsidR="00624A81" w:rsidRDefault="00624A81" w:rsidP="00624A81">
      <w:pPr>
        <w:shd w:val="clear" w:color="auto" w:fill="FFFFFF"/>
        <w:rPr>
          <w:rFonts w:ascii="Helvetica" w:hAnsi="Helvetica"/>
        </w:rPr>
      </w:pPr>
      <w:r>
        <w:rPr>
          <w:rFonts w:ascii="Helvetica" w:hAnsi="Helvetica"/>
        </w:rPr>
        <w:t xml:space="preserve">Le cabinet de la Première ministre </w:t>
      </w:r>
    </w:p>
    <w:p w14:paraId="4BDEEF67"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Interrogé par Mediapart, Matignon confirme ne pas pouvoir communiquer le nombre de personnes qui pourraient atteindre le fameux « 85 % du Smic ». L’entourage d’Élisabeth Borne reconnaît aussi que parmi les quelque 200 000 nouveaux entrants concernés chaque année, beaucoup toucheront des montants moindres, en fonction du nombre de trimestres validés ou de la proportion de temps partiel effectué pendant leur carrière.</w:t>
      </w:r>
    </w:p>
    <w:p w14:paraId="4293294B" w14:textId="77777777" w:rsidR="00624A81" w:rsidRDefault="00624A81" w:rsidP="00624A81">
      <w:pPr>
        <w:pStyle w:val="NormalWeb"/>
        <w:shd w:val="clear" w:color="auto" w:fill="FFFFFF"/>
        <w:spacing w:before="0" w:beforeAutospacing="0" w:after="0" w:afterAutospacing="0"/>
        <w:rPr>
          <w:rFonts w:ascii="Georgia" w:hAnsi="Georgia"/>
        </w:rPr>
      </w:pPr>
      <w:r>
        <w:rPr>
          <w:rFonts w:ascii="Georgia" w:hAnsi="Georgia"/>
          <w:i/>
          <w:iCs/>
        </w:rPr>
        <w:t>« Lorsqu’on a travaillé moins que la durée complète cotisée, on n’atteint pas strictement la cible des 85 % du Smic »</w:t>
      </w:r>
      <w:r>
        <w:rPr>
          <w:rFonts w:ascii="Georgia" w:hAnsi="Georgia"/>
        </w:rPr>
        <w:t>, indique le cabinet de la Première ministre : </w:t>
      </w:r>
      <w:r>
        <w:rPr>
          <w:rFonts w:ascii="Georgia" w:hAnsi="Georgia"/>
          <w:i/>
          <w:iCs/>
        </w:rPr>
        <w:t>« On récompense plus ceux qui ont travaillé toute leur vie que ceux qui ont moins travaillé. C’est la logique du système. »</w:t>
      </w:r>
    </w:p>
    <w:p w14:paraId="22A40B26"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Et cette logique de « proratisation » (qui calcule le montant de la pension en fonction du nombre de trimestres validés par rapport à la durée légale requise) ne vaudra que pour celles et ceux qui ont travaillé au moins trente ans. Pour les autres, la hausse de pension sera simplement de </w:t>
      </w:r>
      <w:proofErr w:type="gramStart"/>
      <w:r>
        <w:rPr>
          <w:rFonts w:ascii="Georgia" w:hAnsi="Georgia"/>
        </w:rPr>
        <w:t>25 euros brut</w:t>
      </w:r>
      <w:proofErr w:type="gramEnd"/>
      <w:r>
        <w:rPr>
          <w:rFonts w:ascii="Georgia" w:hAnsi="Georgia"/>
        </w:rPr>
        <w:t xml:space="preserve"> par mois.</w:t>
      </w:r>
    </w:p>
    <w:p w14:paraId="0A4C6FAC" w14:textId="77777777" w:rsidR="00624A81" w:rsidRDefault="00624A81" w:rsidP="00624A81">
      <w:pPr>
        <w:pStyle w:val="NormalWeb"/>
        <w:shd w:val="clear" w:color="auto" w:fill="FFFFFF"/>
        <w:spacing w:before="0" w:beforeAutospacing="0" w:after="0" w:afterAutospacing="0"/>
        <w:rPr>
          <w:rFonts w:ascii="Georgia" w:hAnsi="Georgia"/>
        </w:rPr>
      </w:pPr>
      <w:r>
        <w:rPr>
          <w:rFonts w:ascii="Georgia" w:hAnsi="Georgia"/>
        </w:rPr>
        <w:t>Le niveau exact de revalorisation ne sera pas le même en fonction du régime de retraite complémentaire.</w:t>
      </w:r>
    </w:p>
    <w:p w14:paraId="3164DC2C"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Ce n’est pas la seule ombre qui vient brouiller le cas type représenté par « Hélène ». Car les sommes évoquées sont en brut, c’est-à-dire avant la déduction de la CSG, qui varie selon le niveau de revenu global du foyer fiscal concerné, et avant d’autres prélèvements possibles (1 % de cotisation maladie pour les pensions versées par l’Agirc Arrco, le principal régime complémentaire en France, par exemple). Ainsi, si l’augmentation du niveau de pension représente 75 euros brut, les </w:t>
      </w:r>
      <w:proofErr w:type="spellStart"/>
      <w:r>
        <w:rPr>
          <w:rFonts w:ascii="Georgia" w:hAnsi="Georgia"/>
        </w:rPr>
        <w:t>retraité·es</w:t>
      </w:r>
      <w:proofErr w:type="spellEnd"/>
      <w:r>
        <w:rPr>
          <w:rFonts w:ascii="Georgia" w:hAnsi="Georgia"/>
        </w:rPr>
        <w:t xml:space="preserve"> pourront toucher l’intégralité de la somme s’ils sont pauvres, ou bien en voir déduire jusqu’à 9 % s’ils sont aisés – et donc toucher 68,25 euros seulement.</w:t>
      </w:r>
    </w:p>
    <w:p w14:paraId="055F50CA"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Par ailleurs, le niveau exact de revalorisation ne sera pas le même en fonction du régime de retraite complémentaire auquel sont </w:t>
      </w:r>
      <w:proofErr w:type="spellStart"/>
      <w:r>
        <w:rPr>
          <w:rFonts w:ascii="Georgia" w:hAnsi="Georgia"/>
        </w:rPr>
        <w:t>rattaché·es</w:t>
      </w:r>
      <w:proofErr w:type="spellEnd"/>
      <w:r>
        <w:rPr>
          <w:rFonts w:ascii="Georgia" w:hAnsi="Georgia"/>
        </w:rPr>
        <w:t xml:space="preserve"> les </w:t>
      </w:r>
      <w:proofErr w:type="spellStart"/>
      <w:r>
        <w:rPr>
          <w:rFonts w:ascii="Georgia" w:hAnsi="Georgia"/>
        </w:rPr>
        <w:t>retraité·es</w:t>
      </w:r>
      <w:proofErr w:type="spellEnd"/>
      <w:r>
        <w:rPr>
          <w:rFonts w:ascii="Georgia" w:hAnsi="Georgia"/>
        </w:rPr>
        <w:t> : l’État peut seulement garantir l’évolution de la pension versée par le régime de base, mais pas exactement celle versée par le régime complémentaire qui en découlera. La différence sera de l’ordre de quelques euros mensuels selon les régimes.</w:t>
      </w:r>
    </w:p>
    <w:p w14:paraId="34AB0FD4"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Enfin, si le montant de la pension versée au moment du départ en retraite </w:t>
      </w:r>
      <w:proofErr w:type="gramStart"/>
      <w:r>
        <w:rPr>
          <w:rFonts w:ascii="Georgia" w:hAnsi="Georgia"/>
        </w:rPr>
        <w:t>sera bien indexé sur le niveau du Smic, ce ne sera</w:t>
      </w:r>
      <w:proofErr w:type="gramEnd"/>
      <w:r>
        <w:rPr>
          <w:rFonts w:ascii="Georgia" w:hAnsi="Georgia"/>
        </w:rPr>
        <w:t xml:space="preserve"> plus le cas les années suivantes. Une fois entré dans le régime de retraite, le niveau des pensions est en effet revalorisé en fonction de l’inflation. Or, en moyenne sur longue période, l’augmentation des prix va moins vite que la hausse des salaires. Il y aura donc fatalement un décrochage de la pension versée au fil des ans, et son niveau s’éloignera toujours plus de la proportion du Smic qu’elle représentait au départ.</w:t>
      </w:r>
    </w:p>
    <w:p w14:paraId="218B0592" w14:textId="77777777" w:rsidR="00624A81" w:rsidRDefault="00624A81" w:rsidP="00624A81">
      <w:pPr>
        <w:pStyle w:val="Titre2"/>
        <w:shd w:val="clear" w:color="auto" w:fill="FFFFFF"/>
        <w:spacing w:before="480" w:beforeAutospacing="0" w:after="0" w:afterAutospacing="0"/>
        <w:rPr>
          <w:rFonts w:ascii="Georgia" w:hAnsi="Georgia"/>
          <w:spacing w:val="-2"/>
        </w:rPr>
      </w:pPr>
      <w:r>
        <w:rPr>
          <w:rFonts w:ascii="Georgia" w:hAnsi="Georgia"/>
          <w:spacing w:val="-2"/>
        </w:rPr>
        <w:t>Confusion autour des retraités actuels </w:t>
      </w:r>
    </w:p>
    <w:p w14:paraId="6D616570"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Les obstacles qui empêchent le discours gouvernemental de correspondre à la réalité sont donc nombreux concernant les futurs nouveaux retraités. Mais cela ne sera peut-être rien comparé à la situation des </w:t>
      </w:r>
      <w:proofErr w:type="spellStart"/>
      <w:r>
        <w:rPr>
          <w:rFonts w:ascii="Georgia" w:hAnsi="Georgia"/>
        </w:rPr>
        <w:t>retraité·es</w:t>
      </w:r>
      <w:proofErr w:type="spellEnd"/>
      <w:r>
        <w:rPr>
          <w:rFonts w:ascii="Georgia" w:hAnsi="Georgia"/>
        </w:rPr>
        <w:t xml:space="preserve"> </w:t>
      </w:r>
      <w:proofErr w:type="spellStart"/>
      <w:r>
        <w:rPr>
          <w:rFonts w:ascii="Georgia" w:hAnsi="Georgia"/>
        </w:rPr>
        <w:t>actuel·les</w:t>
      </w:r>
      <w:proofErr w:type="spellEnd"/>
      <w:r>
        <w:rPr>
          <w:rFonts w:ascii="Georgia" w:hAnsi="Georgia"/>
        </w:rPr>
        <w:t>.</w:t>
      </w:r>
    </w:p>
    <w:p w14:paraId="4C7D6AC1"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Deux millions de personnes bénéficiaires d’une petite retraite seraient concernées, mais pour l’heure, et malgré la promesse de la Première ministre lors de son discours de présentation de la </w:t>
      </w:r>
      <w:r>
        <w:rPr>
          <w:rFonts w:ascii="Georgia" w:hAnsi="Georgia"/>
        </w:rPr>
        <w:lastRenderedPageBreak/>
        <w:t>réforme, le gouvernement ne sait pas encore exactement comment il pourra faire bénéficier cette population de la revalorisation, ni comment répartir les augmentations prévues.</w:t>
      </w:r>
    </w:p>
    <w:p w14:paraId="02754BB4"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Le 14 novembre, devant les membres de l’Association des journalistes d’information sociale, le ministre du travail, Olivier </w:t>
      </w:r>
      <w:proofErr w:type="spellStart"/>
      <w:r>
        <w:rPr>
          <w:rFonts w:ascii="Georgia" w:hAnsi="Georgia"/>
        </w:rPr>
        <w:t>Dussopt</w:t>
      </w:r>
      <w:proofErr w:type="spellEnd"/>
      <w:r>
        <w:rPr>
          <w:rFonts w:ascii="Georgia" w:hAnsi="Georgia"/>
        </w:rPr>
        <w:t xml:space="preserve">, ne cachait pas son scepticisme sur la faisabilité technique de cette hypothèse. Pour déterminer précisément qui aura droit à quoi, il faudrait en effet examiner le </w:t>
      </w:r>
      <w:proofErr w:type="gramStart"/>
      <w:r>
        <w:rPr>
          <w:rFonts w:ascii="Georgia" w:hAnsi="Georgia"/>
        </w:rPr>
        <w:t>déroulé</w:t>
      </w:r>
      <w:proofErr w:type="gramEnd"/>
      <w:r>
        <w:rPr>
          <w:rFonts w:ascii="Georgia" w:hAnsi="Georgia"/>
        </w:rPr>
        <w:t xml:space="preserve"> de carrière de plus de 16 millions de personnes. Et les plus anciens de ces récapitulatifs ne sont même pas numérisés…</w:t>
      </w:r>
    </w:p>
    <w:p w14:paraId="68E5E6D8" w14:textId="77777777" w:rsidR="00624A81" w:rsidRDefault="00624A81" w:rsidP="00624A81">
      <w:pPr>
        <w:pStyle w:val="NormalWeb"/>
        <w:shd w:val="clear" w:color="auto" w:fill="FFFFFF"/>
        <w:spacing w:before="0" w:beforeAutospacing="0" w:after="0" w:afterAutospacing="0"/>
        <w:rPr>
          <w:rFonts w:ascii="Georgia" w:hAnsi="Georgia"/>
        </w:rPr>
      </w:pPr>
      <w:r>
        <w:rPr>
          <w:rFonts w:ascii="Georgia" w:hAnsi="Georgia"/>
        </w:rPr>
        <w:t>Le dispositif est encore loin d’être bouclé. Au point qu’il n’est pas mentionné dans la version du projet de loi qui a été soumise par le gouvernement au Conseil d’État.</w:t>
      </w:r>
    </w:p>
    <w:p w14:paraId="56D5DDFD" w14:textId="77777777" w:rsidR="00624A81" w:rsidRDefault="00624A81" w:rsidP="00624A81">
      <w:pPr>
        <w:pStyle w:val="NormalWeb"/>
        <w:shd w:val="clear" w:color="auto" w:fill="FFFFFF"/>
        <w:spacing w:before="0" w:beforeAutospacing="0" w:after="0" w:afterAutospacing="0"/>
        <w:rPr>
          <w:rFonts w:ascii="Georgia" w:hAnsi="Georgia"/>
        </w:rPr>
      </w:pPr>
      <w:r>
        <w:rPr>
          <w:rFonts w:ascii="Georgia" w:hAnsi="Georgia"/>
        </w:rPr>
        <w:t>Le fait d’embarquer toutes les petites pensions dans le dispositif est pourtant </w:t>
      </w:r>
      <w:hyperlink r:id="rId12" w:tgtFrame="_blank" w:history="1">
        <w:r>
          <w:rPr>
            <w:rStyle w:val="Lienhypertexte"/>
            <w:rFonts w:ascii="Georgia" w:hAnsi="Georgia"/>
          </w:rPr>
          <w:t>l’une des conditions incontournables</w:t>
        </w:r>
      </w:hyperlink>
      <w:r>
        <w:rPr>
          <w:rFonts w:ascii="Georgia" w:hAnsi="Georgia"/>
        </w:rPr>
        <w:t> posées par le nouveau patron du parti Les Républicains, Éric Ciotti, pour apporter son soutien au texte qui sera débattu en séance à l’Assemblée à partir du 6 février. Mais sur cette question, le dispositif est encore loin d’être bouclé. Au point qu’il n’est pas mentionné dans la version du projet de loi qui a été soumise par le gouvernement au Conseil d’État.</w:t>
      </w:r>
    </w:p>
    <w:p w14:paraId="65B20481" w14:textId="77777777" w:rsidR="00624A81" w:rsidRDefault="00624A81" w:rsidP="00624A81">
      <w:pPr>
        <w:pStyle w:val="NormalWeb"/>
        <w:shd w:val="clear" w:color="auto" w:fill="FFFFFF"/>
        <w:spacing w:before="0" w:beforeAutospacing="0" w:after="0" w:afterAutospacing="0"/>
        <w:rPr>
          <w:rFonts w:ascii="Georgia" w:hAnsi="Georgia"/>
        </w:rPr>
      </w:pPr>
      <w:r>
        <w:rPr>
          <w:rFonts w:ascii="Georgia" w:hAnsi="Georgia"/>
          <w:i/>
          <w:iCs/>
        </w:rPr>
        <w:t>« Le schéma définitif reste encore à discuter »</w:t>
      </w:r>
      <w:r>
        <w:rPr>
          <w:rFonts w:ascii="Georgia" w:hAnsi="Georgia"/>
        </w:rPr>
        <w:t>,</w:t>
      </w:r>
      <w:r>
        <w:rPr>
          <w:rFonts w:ascii="Georgia" w:hAnsi="Georgia"/>
          <w:i/>
          <w:iCs/>
        </w:rPr>
        <w:t> </w:t>
      </w:r>
      <w:r>
        <w:rPr>
          <w:rFonts w:ascii="Georgia" w:hAnsi="Georgia"/>
        </w:rPr>
        <w:t>convient le ministère du travail. </w:t>
      </w:r>
      <w:r>
        <w:rPr>
          <w:rFonts w:ascii="Georgia" w:hAnsi="Georgia"/>
          <w:i/>
          <w:iCs/>
        </w:rPr>
        <w:t>« Il faut continuer à y travailler avec les partenaires sociaux et les groupes parlementaires qui ont proposé cette mesure, pour en définir exactement les contours, ainsi que les modalités de financement »</w:t>
      </w:r>
      <w:r>
        <w:rPr>
          <w:rFonts w:ascii="Georgia" w:hAnsi="Georgia"/>
        </w:rPr>
        <w:t>, développe Matignon. Qui promet que tout sera calé au moment de sa présentation au conseil des ministres, le 23 janvier.</w:t>
      </w:r>
    </w:p>
    <w:p w14:paraId="7963C1A5" w14:textId="77777777" w:rsidR="00624A81" w:rsidRDefault="00624A81" w:rsidP="00624A81">
      <w:pPr>
        <w:pStyle w:val="NormalWeb"/>
        <w:shd w:val="clear" w:color="auto" w:fill="FFFFFF"/>
        <w:spacing w:before="240" w:beforeAutospacing="0" w:after="0" w:afterAutospacing="0"/>
        <w:rPr>
          <w:rFonts w:ascii="Georgia" w:hAnsi="Georgia"/>
        </w:rPr>
      </w:pPr>
      <w:r>
        <w:rPr>
          <w:rFonts w:ascii="Georgia" w:hAnsi="Georgia"/>
        </w:rPr>
        <w:t xml:space="preserve">Pour le financement, l’idée sur la table est d’augmenter de 0,1 % les cotisations vieillesse payées par les entreprises sur les salaires. Mais pour ne pas alourdir les prélèvements, il est aussi prévu de baisser d’autant la contribution des employeurs à la branche de la Sécurité sociale qui finance les compensations versées aux </w:t>
      </w:r>
      <w:proofErr w:type="spellStart"/>
      <w:r>
        <w:rPr>
          <w:rFonts w:ascii="Georgia" w:hAnsi="Georgia"/>
        </w:rPr>
        <w:t>salarié·es</w:t>
      </w:r>
      <w:proofErr w:type="spellEnd"/>
      <w:r>
        <w:rPr>
          <w:rFonts w:ascii="Georgia" w:hAnsi="Georgia"/>
        </w:rPr>
        <w:t xml:space="preserve"> victimes d’accidents du travail ou de maladies professionnelles.</w:t>
      </w:r>
    </w:p>
    <w:p w14:paraId="0308CFA8" w14:textId="77777777" w:rsidR="00624A81" w:rsidRDefault="00624A81" w:rsidP="00624A81">
      <w:pPr>
        <w:pStyle w:val="NormalWeb"/>
        <w:shd w:val="clear" w:color="auto" w:fill="FFFFFF"/>
        <w:spacing w:before="0" w:beforeAutospacing="0" w:after="0" w:afterAutospacing="0"/>
        <w:rPr>
          <w:rFonts w:ascii="Georgia" w:hAnsi="Georgia"/>
        </w:rPr>
      </w:pPr>
      <w:r>
        <w:rPr>
          <w:rFonts w:ascii="Georgia" w:hAnsi="Georgia"/>
        </w:rPr>
        <w:t>Cette branche « AT-MP » est en large excédent, notamment parce que </w:t>
      </w:r>
      <w:hyperlink r:id="rId13" w:tgtFrame="_blank" w:history="1">
        <w:r>
          <w:rPr>
            <w:rStyle w:val="Lienhypertexte"/>
            <w:rFonts w:ascii="Georgia" w:hAnsi="Georgia"/>
          </w:rPr>
          <w:t>seule une faible proportion</w:t>
        </w:r>
      </w:hyperlink>
      <w:r>
        <w:rPr>
          <w:rFonts w:ascii="Georgia" w:hAnsi="Georgia"/>
        </w:rPr>
        <w:t> des accidents du travail sont déclarés chaque année, et que faire reconnaître une maladie professionnelle est </w:t>
      </w:r>
      <w:hyperlink r:id="rId14" w:tgtFrame="_blank" w:history="1">
        <w:r>
          <w:rPr>
            <w:rStyle w:val="Lienhypertexte"/>
            <w:rFonts w:ascii="Georgia" w:hAnsi="Georgia"/>
          </w:rPr>
          <w:t>un parcours d’obstacles</w:t>
        </w:r>
      </w:hyperlink>
      <w:r>
        <w:rPr>
          <w:rFonts w:ascii="Georgia" w:hAnsi="Georgia"/>
        </w:rPr>
        <w:t xml:space="preserve">. Elle pourrait donc être mise à contribution, pour ce dossier mais aussi pour d’autres dépenses prévues par le gouvernement en faveur d’une partie des </w:t>
      </w:r>
      <w:proofErr w:type="spellStart"/>
      <w:r>
        <w:rPr>
          <w:rFonts w:ascii="Georgia" w:hAnsi="Georgia"/>
        </w:rPr>
        <w:t>salarié·es</w:t>
      </w:r>
      <w:proofErr w:type="spellEnd"/>
      <w:r>
        <w:rPr>
          <w:rFonts w:ascii="Georgia" w:hAnsi="Georgia"/>
        </w:rPr>
        <w:t>, comme un futur</w:t>
      </w:r>
      <w:r>
        <w:rPr>
          <w:rFonts w:ascii="Georgia" w:hAnsi="Georgia"/>
          <w:i/>
          <w:iCs/>
        </w:rPr>
        <w:t> </w:t>
      </w:r>
      <w:r>
        <w:rPr>
          <w:rFonts w:ascii="Georgia" w:hAnsi="Georgia"/>
        </w:rPr>
        <w:t>« fonds d’investissement pour la prévention de l’usure professionnelle ». Un autre chantier que l’exécutif devra vite finaliser.</w:t>
      </w:r>
    </w:p>
    <w:p w14:paraId="04130520" w14:textId="77777777" w:rsidR="00624A81" w:rsidRDefault="00624A81" w:rsidP="00624A81">
      <w:pPr>
        <w:pStyle w:val="yiv3158309378ui-body-product100"/>
        <w:spacing w:before="0" w:beforeAutospacing="0" w:after="0" w:afterAutospacing="0"/>
        <w:rPr>
          <w:rFonts w:ascii="Helvetica" w:hAnsi="Helvetica"/>
        </w:rPr>
      </w:pPr>
      <w:hyperlink r:id="rId15" w:tgtFrame="_blank" w:history="1">
        <w:r>
          <w:rPr>
            <w:rStyle w:val="Lienhypertexte"/>
            <w:rFonts w:ascii="Helvetica" w:hAnsi="Helvetica"/>
            <w:color w:val="FC392B"/>
            <w:u w:val="none"/>
          </w:rPr>
          <w:t xml:space="preserve">Dan </w:t>
        </w:r>
        <w:proofErr w:type="spellStart"/>
        <w:r>
          <w:rPr>
            <w:rStyle w:val="Lienhypertexte"/>
            <w:rFonts w:ascii="Helvetica" w:hAnsi="Helvetica"/>
            <w:color w:val="FC392B"/>
            <w:u w:val="none"/>
          </w:rPr>
          <w:t>Israel</w:t>
        </w:r>
        <w:proofErr w:type="spellEnd"/>
      </w:hyperlink>
    </w:p>
    <w:p w14:paraId="0C27343E" w14:textId="63AFB2EA" w:rsidR="00F349AF" w:rsidRPr="00624A81" w:rsidRDefault="00F349AF" w:rsidP="00624A81"/>
    <w:sectPr w:rsidR="00F349AF" w:rsidRPr="00624A81"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1D7648"/>
    <w:rsid w:val="00201D6F"/>
    <w:rsid w:val="00231E3F"/>
    <w:rsid w:val="005C1229"/>
    <w:rsid w:val="00624A81"/>
    <w:rsid w:val="006D76A6"/>
    <w:rsid w:val="00772974"/>
    <w:rsid w:val="007C10CC"/>
    <w:rsid w:val="00810725"/>
    <w:rsid w:val="008E79B1"/>
    <w:rsid w:val="00A06881"/>
    <w:rsid w:val="00A5619E"/>
    <w:rsid w:val="00D353B4"/>
    <w:rsid w:val="00DD2954"/>
    <w:rsid w:val="00E83BFC"/>
    <w:rsid w:val="00EA077C"/>
    <w:rsid w:val="00F06880"/>
    <w:rsid w:val="00F349AF"/>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F349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184249154inread-title">
    <w:name w:val="yiv8184249154inread-title"/>
    <w:basedOn w:val="Policepardfaut"/>
    <w:rsid w:val="00772974"/>
  </w:style>
  <w:style w:type="character" w:customStyle="1" w:styleId="yiv8184249154inread-title-text">
    <w:name w:val="yiv8184249154inread-title-text"/>
    <w:basedOn w:val="Policepardfaut"/>
    <w:rsid w:val="00772974"/>
  </w:style>
  <w:style w:type="character" w:customStyle="1" w:styleId="yiv8184249154inread-content">
    <w:name w:val="yiv8184249154inread-content"/>
    <w:basedOn w:val="Policepardfaut"/>
    <w:rsid w:val="00772974"/>
  </w:style>
  <w:style w:type="character" w:customStyle="1" w:styleId="yiv8184249154inread-content-subtitle">
    <w:name w:val="yiv8184249154inread-content-subtitle"/>
    <w:basedOn w:val="Policepardfaut"/>
    <w:rsid w:val="00772974"/>
  </w:style>
  <w:style w:type="character" w:customStyle="1" w:styleId="yiv8184249154inread-content-text">
    <w:name w:val="yiv8184249154inread-content-text"/>
    <w:basedOn w:val="Policepardfaut"/>
    <w:rsid w:val="00772974"/>
  </w:style>
  <w:style w:type="character" w:customStyle="1" w:styleId="yiv8184249154inread-link">
    <w:name w:val="yiv8184249154inread-link"/>
    <w:basedOn w:val="Policepardfaut"/>
    <w:rsid w:val="00772974"/>
  </w:style>
  <w:style w:type="character" w:customStyle="1" w:styleId="yiv6233951236name">
    <w:name w:val="yiv6233951236name"/>
    <w:basedOn w:val="Policepardfaut"/>
    <w:rsid w:val="00231E3F"/>
  </w:style>
  <w:style w:type="character" w:customStyle="1" w:styleId="yiv6233951236datetime">
    <w:name w:val="yiv6233951236date_time"/>
    <w:basedOn w:val="Policepardfaut"/>
    <w:rsid w:val="00231E3F"/>
  </w:style>
  <w:style w:type="character" w:customStyle="1" w:styleId="yiv6233951236readingtime">
    <w:name w:val="yiv6233951236reading_time"/>
    <w:basedOn w:val="Policepardfaut"/>
    <w:rsid w:val="00231E3F"/>
  </w:style>
  <w:style w:type="character" w:customStyle="1" w:styleId="Titre4Car">
    <w:name w:val="Titre 4 Car"/>
    <w:basedOn w:val="Policepardfaut"/>
    <w:link w:val="Titre4"/>
    <w:uiPriority w:val="9"/>
    <w:semiHidden/>
    <w:rsid w:val="00F349AF"/>
    <w:rPr>
      <w:rFonts w:asciiTheme="majorHAnsi" w:eastAsiaTheme="majorEastAsia" w:hAnsiTheme="majorHAnsi" w:cstheme="majorBidi"/>
      <w:i/>
      <w:iCs/>
      <w:color w:val="2F5496" w:themeColor="accent1" w:themeShade="BF"/>
    </w:rPr>
  </w:style>
  <w:style w:type="paragraph" w:customStyle="1" w:styleId="yiv6731789200contentpasted1">
    <w:name w:val="yiv6731789200contentpasted1"/>
    <w:basedOn w:val="Normal"/>
    <w:rsid w:val="008107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731789200apple-converted-space">
    <w:name w:val="yiv6731789200apple-converted-space"/>
    <w:basedOn w:val="Policepardfaut"/>
    <w:rsid w:val="00810725"/>
  </w:style>
  <w:style w:type="paragraph" w:customStyle="1" w:styleId="yiv3158309378dropcap-wrapper">
    <w:name w:val="yiv3158309378dropcap-wrapper"/>
    <w:basedOn w:val="Normal"/>
    <w:rsid w:val="00624A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58309378screen-reader-only">
    <w:name w:val="yiv3158309378screen-reader-only"/>
    <w:basedOn w:val="Policepardfaut"/>
    <w:rsid w:val="00624A81"/>
  </w:style>
  <w:style w:type="character" w:customStyle="1" w:styleId="yiv3158309378legend-author">
    <w:name w:val="yiv3158309378legend-author"/>
    <w:basedOn w:val="Policepardfaut"/>
    <w:rsid w:val="00624A81"/>
  </w:style>
  <w:style w:type="paragraph" w:customStyle="1" w:styleId="yiv3158309378ui-body-product100">
    <w:name w:val="yiv3158309378ui-body-product:100"/>
    <w:basedOn w:val="Normal"/>
    <w:rsid w:val="00624A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nn">
    <w:name w:val="en_n"/>
    <w:basedOn w:val="Policepardfaut"/>
    <w:rsid w:val="0062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497">
      <w:bodyDiv w:val="1"/>
      <w:marLeft w:val="0"/>
      <w:marRight w:val="0"/>
      <w:marTop w:val="0"/>
      <w:marBottom w:val="0"/>
      <w:divBdr>
        <w:top w:val="none" w:sz="0" w:space="0" w:color="auto"/>
        <w:left w:val="none" w:sz="0" w:space="0" w:color="auto"/>
        <w:bottom w:val="none" w:sz="0" w:space="0" w:color="auto"/>
        <w:right w:val="none" w:sz="0" w:space="0" w:color="auto"/>
      </w:divBdr>
      <w:divsChild>
        <w:div w:id="1657107141">
          <w:marLeft w:val="0"/>
          <w:marRight w:val="0"/>
          <w:marTop w:val="0"/>
          <w:marBottom w:val="0"/>
          <w:divBdr>
            <w:top w:val="none" w:sz="0" w:space="0" w:color="auto"/>
            <w:left w:val="none" w:sz="0" w:space="0" w:color="auto"/>
            <w:bottom w:val="none" w:sz="0" w:space="0" w:color="auto"/>
            <w:right w:val="none" w:sz="0" w:space="0" w:color="auto"/>
          </w:divBdr>
          <w:divsChild>
            <w:div w:id="952976740">
              <w:marLeft w:val="0"/>
              <w:marRight w:val="0"/>
              <w:marTop w:val="0"/>
              <w:marBottom w:val="0"/>
              <w:divBdr>
                <w:top w:val="none" w:sz="0" w:space="0" w:color="auto"/>
                <w:left w:val="none" w:sz="0" w:space="0" w:color="auto"/>
                <w:bottom w:val="none" w:sz="0" w:space="0" w:color="auto"/>
                <w:right w:val="none" w:sz="0" w:space="0" w:color="auto"/>
              </w:divBdr>
            </w:div>
            <w:div w:id="1796632403">
              <w:marLeft w:val="0"/>
              <w:marRight w:val="0"/>
              <w:marTop w:val="0"/>
              <w:marBottom w:val="0"/>
              <w:divBdr>
                <w:top w:val="none" w:sz="0" w:space="0" w:color="auto"/>
                <w:left w:val="none" w:sz="0" w:space="0" w:color="auto"/>
                <w:bottom w:val="none" w:sz="0" w:space="0" w:color="auto"/>
                <w:right w:val="none" w:sz="0" w:space="0" w:color="auto"/>
              </w:divBdr>
              <w:divsChild>
                <w:div w:id="7595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3074">
          <w:marLeft w:val="0"/>
          <w:marRight w:val="0"/>
          <w:marTop w:val="0"/>
          <w:marBottom w:val="0"/>
          <w:divBdr>
            <w:top w:val="none" w:sz="0" w:space="0" w:color="auto"/>
            <w:left w:val="none" w:sz="0" w:space="0" w:color="auto"/>
            <w:bottom w:val="none" w:sz="0" w:space="0" w:color="auto"/>
            <w:right w:val="none" w:sz="0" w:space="0" w:color="auto"/>
          </w:divBdr>
          <w:divsChild>
            <w:div w:id="52050081">
              <w:marLeft w:val="0"/>
              <w:marRight w:val="0"/>
              <w:marTop w:val="0"/>
              <w:marBottom w:val="0"/>
              <w:divBdr>
                <w:top w:val="none" w:sz="0" w:space="0" w:color="auto"/>
                <w:left w:val="none" w:sz="0" w:space="0" w:color="auto"/>
                <w:bottom w:val="none" w:sz="0" w:space="0" w:color="auto"/>
                <w:right w:val="none" w:sz="0" w:space="0" w:color="auto"/>
              </w:divBdr>
              <w:divsChild>
                <w:div w:id="536353487">
                  <w:marLeft w:val="0"/>
                  <w:marRight w:val="0"/>
                  <w:marTop w:val="0"/>
                  <w:marBottom w:val="0"/>
                  <w:divBdr>
                    <w:top w:val="none" w:sz="0" w:space="0" w:color="auto"/>
                    <w:left w:val="none" w:sz="0" w:space="0" w:color="auto"/>
                    <w:bottom w:val="none" w:sz="0" w:space="0" w:color="auto"/>
                    <w:right w:val="none" w:sz="0" w:space="0" w:color="auto"/>
                  </w:divBdr>
                  <w:divsChild>
                    <w:div w:id="1235314786">
                      <w:marLeft w:val="0"/>
                      <w:marRight w:val="0"/>
                      <w:marTop w:val="0"/>
                      <w:marBottom w:val="0"/>
                      <w:divBdr>
                        <w:top w:val="none" w:sz="0" w:space="0" w:color="auto"/>
                        <w:left w:val="none" w:sz="0" w:space="0" w:color="auto"/>
                        <w:bottom w:val="none" w:sz="0" w:space="0" w:color="auto"/>
                        <w:right w:val="none" w:sz="0" w:space="0" w:color="auto"/>
                      </w:divBdr>
                      <w:divsChild>
                        <w:div w:id="112676036">
                          <w:marLeft w:val="0"/>
                          <w:marRight w:val="0"/>
                          <w:marTop w:val="0"/>
                          <w:marBottom w:val="0"/>
                          <w:divBdr>
                            <w:top w:val="none" w:sz="0" w:space="0" w:color="auto"/>
                            <w:left w:val="none" w:sz="0" w:space="0" w:color="auto"/>
                            <w:bottom w:val="none" w:sz="0" w:space="0" w:color="auto"/>
                            <w:right w:val="none" w:sz="0" w:space="0" w:color="auto"/>
                          </w:divBdr>
                        </w:div>
                        <w:div w:id="670915061">
                          <w:marLeft w:val="0"/>
                          <w:marRight w:val="0"/>
                          <w:marTop w:val="0"/>
                          <w:marBottom w:val="0"/>
                          <w:divBdr>
                            <w:top w:val="none" w:sz="0" w:space="0" w:color="auto"/>
                            <w:left w:val="none" w:sz="0" w:space="0" w:color="auto"/>
                            <w:bottom w:val="none" w:sz="0" w:space="0" w:color="auto"/>
                            <w:right w:val="none" w:sz="0" w:space="0" w:color="auto"/>
                          </w:divBdr>
                        </w:div>
                        <w:div w:id="545607425">
                          <w:marLeft w:val="0"/>
                          <w:marRight w:val="0"/>
                          <w:marTop w:val="0"/>
                          <w:marBottom w:val="0"/>
                          <w:divBdr>
                            <w:top w:val="none" w:sz="0" w:space="0" w:color="auto"/>
                            <w:left w:val="none" w:sz="0" w:space="0" w:color="auto"/>
                            <w:bottom w:val="none" w:sz="0" w:space="0" w:color="auto"/>
                            <w:right w:val="none" w:sz="0" w:space="0" w:color="auto"/>
                          </w:divBdr>
                        </w:div>
                        <w:div w:id="53168492">
                          <w:marLeft w:val="0"/>
                          <w:marRight w:val="0"/>
                          <w:marTop w:val="0"/>
                          <w:marBottom w:val="0"/>
                          <w:divBdr>
                            <w:top w:val="none" w:sz="0" w:space="0" w:color="auto"/>
                            <w:left w:val="none" w:sz="0" w:space="0" w:color="auto"/>
                            <w:bottom w:val="none" w:sz="0" w:space="0" w:color="auto"/>
                            <w:right w:val="none" w:sz="0" w:space="0" w:color="auto"/>
                          </w:divBdr>
                        </w:div>
                        <w:div w:id="1623001474">
                          <w:marLeft w:val="0"/>
                          <w:marRight w:val="0"/>
                          <w:marTop w:val="0"/>
                          <w:marBottom w:val="0"/>
                          <w:divBdr>
                            <w:top w:val="none" w:sz="0" w:space="0" w:color="auto"/>
                            <w:left w:val="none" w:sz="0" w:space="0" w:color="auto"/>
                            <w:bottom w:val="none" w:sz="0" w:space="0" w:color="auto"/>
                            <w:right w:val="none" w:sz="0" w:space="0" w:color="auto"/>
                          </w:divBdr>
                        </w:div>
                        <w:div w:id="1299915335">
                          <w:marLeft w:val="0"/>
                          <w:marRight w:val="0"/>
                          <w:marTop w:val="0"/>
                          <w:marBottom w:val="0"/>
                          <w:divBdr>
                            <w:top w:val="none" w:sz="0" w:space="0" w:color="auto"/>
                            <w:left w:val="none" w:sz="0" w:space="0" w:color="auto"/>
                            <w:bottom w:val="none" w:sz="0" w:space="0" w:color="auto"/>
                            <w:right w:val="none" w:sz="0" w:space="0" w:color="auto"/>
                          </w:divBdr>
                        </w:div>
                        <w:div w:id="197474581">
                          <w:marLeft w:val="0"/>
                          <w:marRight w:val="0"/>
                          <w:marTop w:val="0"/>
                          <w:marBottom w:val="0"/>
                          <w:divBdr>
                            <w:top w:val="none" w:sz="0" w:space="0" w:color="auto"/>
                            <w:left w:val="none" w:sz="0" w:space="0" w:color="auto"/>
                            <w:bottom w:val="none" w:sz="0" w:space="0" w:color="auto"/>
                            <w:right w:val="none" w:sz="0" w:space="0" w:color="auto"/>
                          </w:divBdr>
                        </w:div>
                        <w:div w:id="67196224">
                          <w:marLeft w:val="0"/>
                          <w:marRight w:val="0"/>
                          <w:marTop w:val="0"/>
                          <w:marBottom w:val="0"/>
                          <w:divBdr>
                            <w:top w:val="none" w:sz="0" w:space="0" w:color="auto"/>
                            <w:left w:val="none" w:sz="0" w:space="0" w:color="auto"/>
                            <w:bottom w:val="none" w:sz="0" w:space="0" w:color="auto"/>
                            <w:right w:val="none" w:sz="0" w:space="0" w:color="auto"/>
                          </w:divBdr>
                        </w:div>
                        <w:div w:id="134418038">
                          <w:marLeft w:val="0"/>
                          <w:marRight w:val="0"/>
                          <w:marTop w:val="0"/>
                          <w:marBottom w:val="0"/>
                          <w:divBdr>
                            <w:top w:val="none" w:sz="0" w:space="0" w:color="auto"/>
                            <w:left w:val="none" w:sz="0" w:space="0" w:color="auto"/>
                            <w:bottom w:val="none" w:sz="0" w:space="0" w:color="auto"/>
                            <w:right w:val="none" w:sz="0" w:space="0" w:color="auto"/>
                          </w:divBdr>
                        </w:div>
                        <w:div w:id="1059092074">
                          <w:marLeft w:val="0"/>
                          <w:marRight w:val="0"/>
                          <w:marTop w:val="0"/>
                          <w:marBottom w:val="0"/>
                          <w:divBdr>
                            <w:top w:val="none" w:sz="0" w:space="0" w:color="auto"/>
                            <w:left w:val="none" w:sz="0" w:space="0" w:color="auto"/>
                            <w:bottom w:val="none" w:sz="0" w:space="0" w:color="auto"/>
                            <w:right w:val="none" w:sz="0" w:space="0" w:color="auto"/>
                          </w:divBdr>
                        </w:div>
                        <w:div w:id="1909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1571">
      <w:bodyDiv w:val="1"/>
      <w:marLeft w:val="0"/>
      <w:marRight w:val="0"/>
      <w:marTop w:val="0"/>
      <w:marBottom w:val="0"/>
      <w:divBdr>
        <w:top w:val="none" w:sz="0" w:space="0" w:color="auto"/>
        <w:left w:val="none" w:sz="0" w:space="0" w:color="auto"/>
        <w:bottom w:val="none" w:sz="0" w:space="0" w:color="auto"/>
        <w:right w:val="none" w:sz="0" w:space="0" w:color="auto"/>
      </w:divBdr>
      <w:divsChild>
        <w:div w:id="1902866677">
          <w:marLeft w:val="0"/>
          <w:marRight w:val="0"/>
          <w:marTop w:val="0"/>
          <w:marBottom w:val="276"/>
          <w:divBdr>
            <w:top w:val="none" w:sz="0" w:space="0" w:color="auto"/>
            <w:left w:val="none" w:sz="0" w:space="0" w:color="auto"/>
            <w:bottom w:val="none" w:sz="0" w:space="0" w:color="auto"/>
            <w:right w:val="none" w:sz="0" w:space="0" w:color="auto"/>
          </w:divBdr>
        </w:div>
      </w:divsChild>
    </w:div>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498161559">
      <w:bodyDiv w:val="1"/>
      <w:marLeft w:val="0"/>
      <w:marRight w:val="0"/>
      <w:marTop w:val="0"/>
      <w:marBottom w:val="0"/>
      <w:divBdr>
        <w:top w:val="none" w:sz="0" w:space="0" w:color="auto"/>
        <w:left w:val="none" w:sz="0" w:space="0" w:color="auto"/>
        <w:bottom w:val="none" w:sz="0" w:space="0" w:color="auto"/>
        <w:right w:val="none" w:sz="0" w:space="0" w:color="auto"/>
      </w:divBdr>
      <w:divsChild>
        <w:div w:id="1844008275">
          <w:marLeft w:val="0"/>
          <w:marRight w:val="0"/>
          <w:marTop w:val="0"/>
          <w:marBottom w:val="0"/>
          <w:divBdr>
            <w:top w:val="none" w:sz="0" w:space="0" w:color="auto"/>
            <w:left w:val="none" w:sz="0" w:space="0" w:color="auto"/>
            <w:bottom w:val="none" w:sz="0" w:space="0" w:color="auto"/>
            <w:right w:val="none" w:sz="0" w:space="0" w:color="auto"/>
          </w:divBdr>
        </w:div>
        <w:div w:id="1684209673">
          <w:marLeft w:val="0"/>
          <w:marRight w:val="0"/>
          <w:marTop w:val="0"/>
          <w:marBottom w:val="0"/>
          <w:divBdr>
            <w:top w:val="none" w:sz="0" w:space="0" w:color="auto"/>
            <w:left w:val="none" w:sz="0" w:space="0" w:color="auto"/>
            <w:bottom w:val="none" w:sz="0" w:space="0" w:color="auto"/>
            <w:right w:val="none" w:sz="0" w:space="0" w:color="auto"/>
          </w:divBdr>
          <w:divsChild>
            <w:div w:id="238950297">
              <w:marLeft w:val="0"/>
              <w:marRight w:val="0"/>
              <w:marTop w:val="0"/>
              <w:marBottom w:val="0"/>
              <w:divBdr>
                <w:top w:val="none" w:sz="0" w:space="0" w:color="auto"/>
                <w:left w:val="none" w:sz="0" w:space="0" w:color="auto"/>
                <w:bottom w:val="none" w:sz="0" w:space="0" w:color="auto"/>
                <w:right w:val="none" w:sz="0" w:space="0" w:color="auto"/>
              </w:divBdr>
              <w:divsChild>
                <w:div w:id="2098555461">
                  <w:marLeft w:val="0"/>
                  <w:marRight w:val="0"/>
                  <w:marTop w:val="0"/>
                  <w:marBottom w:val="0"/>
                  <w:divBdr>
                    <w:top w:val="none" w:sz="0" w:space="0" w:color="auto"/>
                    <w:left w:val="none" w:sz="0" w:space="0" w:color="auto"/>
                    <w:bottom w:val="none" w:sz="0" w:space="0" w:color="auto"/>
                    <w:right w:val="none" w:sz="0" w:space="0" w:color="auto"/>
                  </w:divBdr>
                </w:div>
              </w:divsChild>
            </w:div>
            <w:div w:id="655958593">
              <w:marLeft w:val="0"/>
              <w:marRight w:val="0"/>
              <w:marTop w:val="0"/>
              <w:marBottom w:val="0"/>
              <w:divBdr>
                <w:top w:val="none" w:sz="0" w:space="0" w:color="auto"/>
                <w:left w:val="none" w:sz="0" w:space="0" w:color="auto"/>
                <w:bottom w:val="none" w:sz="0" w:space="0" w:color="auto"/>
                <w:right w:val="none" w:sz="0" w:space="0" w:color="auto"/>
              </w:divBdr>
              <w:divsChild>
                <w:div w:id="1282423022">
                  <w:marLeft w:val="0"/>
                  <w:marRight w:val="0"/>
                  <w:marTop w:val="0"/>
                  <w:marBottom w:val="0"/>
                  <w:divBdr>
                    <w:top w:val="none" w:sz="0" w:space="0" w:color="auto"/>
                    <w:left w:val="none" w:sz="0" w:space="0" w:color="auto"/>
                    <w:bottom w:val="none" w:sz="0" w:space="0" w:color="auto"/>
                    <w:right w:val="none" w:sz="0" w:space="0" w:color="auto"/>
                  </w:divBdr>
                </w:div>
              </w:divsChild>
            </w:div>
            <w:div w:id="496111633">
              <w:marLeft w:val="0"/>
              <w:marRight w:val="0"/>
              <w:marTop w:val="0"/>
              <w:marBottom w:val="0"/>
              <w:divBdr>
                <w:top w:val="none" w:sz="0" w:space="0" w:color="auto"/>
                <w:left w:val="none" w:sz="0" w:space="0" w:color="auto"/>
                <w:bottom w:val="none" w:sz="0" w:space="0" w:color="auto"/>
                <w:right w:val="none" w:sz="0" w:space="0" w:color="auto"/>
              </w:divBdr>
              <w:divsChild>
                <w:div w:id="6635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3661">
          <w:marLeft w:val="0"/>
          <w:marRight w:val="0"/>
          <w:marTop w:val="0"/>
          <w:marBottom w:val="0"/>
          <w:divBdr>
            <w:top w:val="none" w:sz="0" w:space="0" w:color="auto"/>
            <w:left w:val="none" w:sz="0" w:space="0" w:color="auto"/>
            <w:bottom w:val="none" w:sz="0" w:space="0" w:color="auto"/>
            <w:right w:val="none" w:sz="0" w:space="0" w:color="auto"/>
          </w:divBdr>
        </w:div>
        <w:div w:id="1449083159">
          <w:marLeft w:val="0"/>
          <w:marRight w:val="0"/>
          <w:marTop w:val="0"/>
          <w:marBottom w:val="0"/>
          <w:divBdr>
            <w:top w:val="none" w:sz="0" w:space="0" w:color="auto"/>
            <w:left w:val="none" w:sz="0" w:space="0" w:color="auto"/>
            <w:bottom w:val="none" w:sz="0" w:space="0" w:color="auto"/>
            <w:right w:val="none" w:sz="0" w:space="0" w:color="auto"/>
          </w:divBdr>
          <w:divsChild>
            <w:div w:id="1530946864">
              <w:marLeft w:val="0"/>
              <w:marRight w:val="0"/>
              <w:marTop w:val="0"/>
              <w:marBottom w:val="0"/>
              <w:divBdr>
                <w:top w:val="none" w:sz="0" w:space="0" w:color="auto"/>
                <w:left w:val="none" w:sz="0" w:space="0" w:color="auto"/>
                <w:bottom w:val="none" w:sz="0" w:space="0" w:color="auto"/>
                <w:right w:val="none" w:sz="0" w:space="0" w:color="auto"/>
              </w:divBdr>
            </w:div>
            <w:div w:id="680820647">
              <w:marLeft w:val="0"/>
              <w:marRight w:val="0"/>
              <w:marTop w:val="0"/>
              <w:marBottom w:val="0"/>
              <w:divBdr>
                <w:top w:val="none" w:sz="0" w:space="0" w:color="auto"/>
                <w:left w:val="none" w:sz="0" w:space="0" w:color="auto"/>
                <w:bottom w:val="none" w:sz="0" w:space="0" w:color="auto"/>
                <w:right w:val="none" w:sz="0" w:space="0" w:color="auto"/>
              </w:divBdr>
              <w:divsChild>
                <w:div w:id="1044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0453">
          <w:marLeft w:val="0"/>
          <w:marRight w:val="0"/>
          <w:marTop w:val="0"/>
          <w:marBottom w:val="0"/>
          <w:divBdr>
            <w:top w:val="none" w:sz="0" w:space="0" w:color="auto"/>
            <w:left w:val="none" w:sz="0" w:space="0" w:color="auto"/>
            <w:bottom w:val="none" w:sz="0" w:space="0" w:color="auto"/>
            <w:right w:val="none" w:sz="0" w:space="0" w:color="auto"/>
          </w:divBdr>
          <w:divsChild>
            <w:div w:id="1037857901">
              <w:marLeft w:val="0"/>
              <w:marRight w:val="0"/>
              <w:marTop w:val="0"/>
              <w:marBottom w:val="0"/>
              <w:divBdr>
                <w:top w:val="none" w:sz="0" w:space="0" w:color="auto"/>
                <w:left w:val="none" w:sz="0" w:space="0" w:color="auto"/>
                <w:bottom w:val="none" w:sz="0" w:space="0" w:color="auto"/>
                <w:right w:val="none" w:sz="0" w:space="0" w:color="auto"/>
              </w:divBdr>
            </w:div>
            <w:div w:id="1582566248">
              <w:marLeft w:val="0"/>
              <w:marRight w:val="0"/>
              <w:marTop w:val="0"/>
              <w:marBottom w:val="0"/>
              <w:divBdr>
                <w:top w:val="single" w:sz="6" w:space="0" w:color="auto"/>
                <w:left w:val="none" w:sz="0" w:space="0" w:color="auto"/>
                <w:bottom w:val="none" w:sz="0" w:space="0" w:color="auto"/>
                <w:right w:val="none" w:sz="0" w:space="0" w:color="auto"/>
              </w:divBdr>
              <w:divsChild>
                <w:div w:id="823468245">
                  <w:marLeft w:val="0"/>
                  <w:marRight w:val="0"/>
                  <w:marTop w:val="0"/>
                  <w:marBottom w:val="0"/>
                  <w:divBdr>
                    <w:top w:val="none" w:sz="0" w:space="0" w:color="auto"/>
                    <w:left w:val="none" w:sz="0" w:space="0" w:color="auto"/>
                    <w:bottom w:val="none" w:sz="0" w:space="0" w:color="auto"/>
                    <w:right w:val="none" w:sz="0" w:space="0" w:color="auto"/>
                  </w:divBdr>
                </w:div>
                <w:div w:id="713118581">
                  <w:marLeft w:val="0"/>
                  <w:marRight w:val="0"/>
                  <w:marTop w:val="0"/>
                  <w:marBottom w:val="0"/>
                  <w:divBdr>
                    <w:top w:val="none" w:sz="0" w:space="0" w:color="auto"/>
                    <w:left w:val="none" w:sz="0" w:space="0" w:color="auto"/>
                    <w:bottom w:val="none" w:sz="0" w:space="0" w:color="auto"/>
                    <w:right w:val="none" w:sz="0" w:space="0" w:color="auto"/>
                  </w:divBdr>
                </w:div>
              </w:divsChild>
            </w:div>
            <w:div w:id="1788621601">
              <w:marLeft w:val="0"/>
              <w:marRight w:val="0"/>
              <w:marTop w:val="0"/>
              <w:marBottom w:val="0"/>
              <w:divBdr>
                <w:top w:val="none" w:sz="0" w:space="0" w:color="auto"/>
                <w:left w:val="none" w:sz="0" w:space="0" w:color="auto"/>
                <w:bottom w:val="none" w:sz="0" w:space="0" w:color="auto"/>
                <w:right w:val="none" w:sz="0" w:space="0" w:color="auto"/>
              </w:divBdr>
              <w:divsChild>
                <w:div w:id="5883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6525">
          <w:marLeft w:val="0"/>
          <w:marRight w:val="0"/>
          <w:marTop w:val="0"/>
          <w:marBottom w:val="0"/>
          <w:divBdr>
            <w:top w:val="single" w:sz="6" w:space="0" w:color="auto"/>
            <w:left w:val="none" w:sz="0" w:space="0" w:color="auto"/>
            <w:bottom w:val="none" w:sz="0" w:space="0" w:color="auto"/>
            <w:right w:val="none" w:sz="0" w:space="0" w:color="auto"/>
          </w:divBdr>
          <w:divsChild>
            <w:div w:id="118232956">
              <w:marLeft w:val="0"/>
              <w:marRight w:val="0"/>
              <w:marTop w:val="0"/>
              <w:marBottom w:val="0"/>
              <w:divBdr>
                <w:top w:val="none" w:sz="0" w:space="0" w:color="auto"/>
                <w:left w:val="none" w:sz="0" w:space="0" w:color="auto"/>
                <w:bottom w:val="none" w:sz="0" w:space="0" w:color="auto"/>
                <w:right w:val="none" w:sz="0" w:space="0" w:color="auto"/>
              </w:divBdr>
            </w:div>
            <w:div w:id="93601244">
              <w:marLeft w:val="0"/>
              <w:marRight w:val="0"/>
              <w:marTop w:val="0"/>
              <w:marBottom w:val="0"/>
              <w:divBdr>
                <w:top w:val="none" w:sz="0" w:space="0" w:color="auto"/>
                <w:left w:val="none" w:sz="0" w:space="0" w:color="auto"/>
                <w:bottom w:val="none" w:sz="0" w:space="0" w:color="auto"/>
                <w:right w:val="none" w:sz="0" w:space="0" w:color="auto"/>
              </w:divBdr>
            </w:div>
          </w:divsChild>
        </w:div>
        <w:div w:id="299772087">
          <w:marLeft w:val="0"/>
          <w:marRight w:val="0"/>
          <w:marTop w:val="0"/>
          <w:marBottom w:val="0"/>
          <w:divBdr>
            <w:top w:val="none" w:sz="0" w:space="0" w:color="auto"/>
            <w:left w:val="none" w:sz="0" w:space="0" w:color="auto"/>
            <w:bottom w:val="none" w:sz="0" w:space="0" w:color="auto"/>
            <w:right w:val="none" w:sz="0" w:space="0" w:color="auto"/>
          </w:divBdr>
          <w:divsChild>
            <w:div w:id="1514147908">
              <w:marLeft w:val="0"/>
              <w:marRight w:val="0"/>
              <w:marTop w:val="0"/>
              <w:marBottom w:val="0"/>
              <w:divBdr>
                <w:top w:val="none" w:sz="0" w:space="0" w:color="auto"/>
                <w:left w:val="none" w:sz="0" w:space="0" w:color="auto"/>
                <w:bottom w:val="none" w:sz="0" w:space="0" w:color="auto"/>
                <w:right w:val="none" w:sz="0" w:space="0" w:color="auto"/>
              </w:divBdr>
            </w:div>
          </w:divsChild>
        </w:div>
        <w:div w:id="670110555">
          <w:marLeft w:val="0"/>
          <w:marRight w:val="0"/>
          <w:marTop w:val="0"/>
          <w:marBottom w:val="0"/>
          <w:divBdr>
            <w:top w:val="single" w:sz="6" w:space="0" w:color="auto"/>
            <w:left w:val="none" w:sz="0" w:space="0" w:color="auto"/>
            <w:bottom w:val="none" w:sz="0" w:space="0" w:color="auto"/>
            <w:right w:val="none" w:sz="0" w:space="0" w:color="auto"/>
          </w:divBdr>
          <w:divsChild>
            <w:div w:id="403112402">
              <w:marLeft w:val="0"/>
              <w:marRight w:val="0"/>
              <w:marTop w:val="0"/>
              <w:marBottom w:val="0"/>
              <w:divBdr>
                <w:top w:val="none" w:sz="0" w:space="0" w:color="auto"/>
                <w:left w:val="none" w:sz="0" w:space="0" w:color="auto"/>
                <w:bottom w:val="none" w:sz="0" w:space="0" w:color="auto"/>
                <w:right w:val="none" w:sz="0" w:space="0" w:color="auto"/>
              </w:divBdr>
            </w:div>
            <w:div w:id="1342972755">
              <w:marLeft w:val="0"/>
              <w:marRight w:val="0"/>
              <w:marTop w:val="0"/>
              <w:marBottom w:val="0"/>
              <w:divBdr>
                <w:top w:val="none" w:sz="0" w:space="0" w:color="auto"/>
                <w:left w:val="none" w:sz="0" w:space="0" w:color="auto"/>
                <w:bottom w:val="none" w:sz="0" w:space="0" w:color="auto"/>
                <w:right w:val="none" w:sz="0" w:space="0" w:color="auto"/>
              </w:divBdr>
            </w:div>
          </w:divsChild>
        </w:div>
        <w:div w:id="1595475784">
          <w:marLeft w:val="0"/>
          <w:marRight w:val="0"/>
          <w:marTop w:val="0"/>
          <w:marBottom w:val="0"/>
          <w:divBdr>
            <w:top w:val="none" w:sz="0" w:space="0" w:color="auto"/>
            <w:left w:val="none" w:sz="0" w:space="0" w:color="auto"/>
            <w:bottom w:val="none" w:sz="0" w:space="0" w:color="auto"/>
            <w:right w:val="none" w:sz="0" w:space="0" w:color="auto"/>
          </w:divBdr>
          <w:divsChild>
            <w:div w:id="352850481">
              <w:marLeft w:val="0"/>
              <w:marRight w:val="0"/>
              <w:marTop w:val="0"/>
              <w:marBottom w:val="0"/>
              <w:divBdr>
                <w:top w:val="none" w:sz="0" w:space="0" w:color="auto"/>
                <w:left w:val="none" w:sz="0" w:space="0" w:color="auto"/>
                <w:bottom w:val="none" w:sz="0" w:space="0" w:color="auto"/>
                <w:right w:val="none" w:sz="0" w:space="0" w:color="auto"/>
              </w:divBdr>
            </w:div>
          </w:divsChild>
        </w:div>
        <w:div w:id="1978950574">
          <w:marLeft w:val="0"/>
          <w:marRight w:val="0"/>
          <w:marTop w:val="0"/>
          <w:marBottom w:val="0"/>
          <w:divBdr>
            <w:top w:val="single" w:sz="6" w:space="0" w:color="auto"/>
            <w:left w:val="none" w:sz="0" w:space="0" w:color="auto"/>
            <w:bottom w:val="none" w:sz="0" w:space="0" w:color="auto"/>
            <w:right w:val="none" w:sz="0" w:space="0" w:color="auto"/>
          </w:divBdr>
          <w:divsChild>
            <w:div w:id="1478885758">
              <w:marLeft w:val="0"/>
              <w:marRight w:val="0"/>
              <w:marTop w:val="0"/>
              <w:marBottom w:val="0"/>
              <w:divBdr>
                <w:top w:val="none" w:sz="0" w:space="0" w:color="auto"/>
                <w:left w:val="none" w:sz="0" w:space="0" w:color="auto"/>
                <w:bottom w:val="none" w:sz="0" w:space="0" w:color="auto"/>
                <w:right w:val="none" w:sz="0" w:space="0" w:color="auto"/>
              </w:divBdr>
            </w:div>
            <w:div w:id="1371765114">
              <w:marLeft w:val="0"/>
              <w:marRight w:val="0"/>
              <w:marTop w:val="0"/>
              <w:marBottom w:val="0"/>
              <w:divBdr>
                <w:top w:val="none" w:sz="0" w:space="0" w:color="auto"/>
                <w:left w:val="none" w:sz="0" w:space="0" w:color="auto"/>
                <w:bottom w:val="none" w:sz="0" w:space="0" w:color="auto"/>
                <w:right w:val="none" w:sz="0" w:space="0" w:color="auto"/>
              </w:divBdr>
            </w:div>
          </w:divsChild>
        </w:div>
        <w:div w:id="1746876423">
          <w:marLeft w:val="0"/>
          <w:marRight w:val="0"/>
          <w:marTop w:val="0"/>
          <w:marBottom w:val="0"/>
          <w:divBdr>
            <w:top w:val="none" w:sz="0" w:space="0" w:color="auto"/>
            <w:left w:val="none" w:sz="0" w:space="0" w:color="auto"/>
            <w:bottom w:val="none" w:sz="0" w:space="0" w:color="auto"/>
            <w:right w:val="none" w:sz="0" w:space="0" w:color="auto"/>
          </w:divBdr>
          <w:divsChild>
            <w:div w:id="658192357">
              <w:marLeft w:val="0"/>
              <w:marRight w:val="0"/>
              <w:marTop w:val="0"/>
              <w:marBottom w:val="0"/>
              <w:divBdr>
                <w:top w:val="none" w:sz="0" w:space="0" w:color="auto"/>
                <w:left w:val="none" w:sz="0" w:space="0" w:color="auto"/>
                <w:bottom w:val="none" w:sz="0" w:space="0" w:color="auto"/>
                <w:right w:val="none" w:sz="0" w:space="0" w:color="auto"/>
              </w:divBdr>
            </w:div>
          </w:divsChild>
        </w:div>
        <w:div w:id="229466217">
          <w:marLeft w:val="0"/>
          <w:marRight w:val="0"/>
          <w:marTop w:val="0"/>
          <w:marBottom w:val="0"/>
          <w:divBdr>
            <w:top w:val="none" w:sz="0" w:space="0" w:color="auto"/>
            <w:left w:val="none" w:sz="0" w:space="0" w:color="auto"/>
            <w:bottom w:val="none" w:sz="0" w:space="0" w:color="auto"/>
            <w:right w:val="none" w:sz="0" w:space="0" w:color="auto"/>
          </w:divBdr>
        </w:div>
        <w:div w:id="914433898">
          <w:marLeft w:val="0"/>
          <w:marRight w:val="0"/>
          <w:marTop w:val="0"/>
          <w:marBottom w:val="0"/>
          <w:divBdr>
            <w:top w:val="none" w:sz="0" w:space="0" w:color="auto"/>
            <w:left w:val="none" w:sz="0" w:space="0" w:color="auto"/>
            <w:bottom w:val="none" w:sz="0" w:space="0" w:color="auto"/>
            <w:right w:val="none" w:sz="0" w:space="0" w:color="auto"/>
          </w:divBdr>
        </w:div>
      </w:divsChild>
    </w:div>
    <w:div w:id="499085483">
      <w:bodyDiv w:val="1"/>
      <w:marLeft w:val="0"/>
      <w:marRight w:val="0"/>
      <w:marTop w:val="0"/>
      <w:marBottom w:val="0"/>
      <w:divBdr>
        <w:top w:val="none" w:sz="0" w:space="0" w:color="auto"/>
        <w:left w:val="none" w:sz="0" w:space="0" w:color="auto"/>
        <w:bottom w:val="none" w:sz="0" w:space="0" w:color="auto"/>
        <w:right w:val="none" w:sz="0" w:space="0" w:color="auto"/>
      </w:divBdr>
      <w:divsChild>
        <w:div w:id="1416898620">
          <w:marLeft w:val="0"/>
          <w:marRight w:val="0"/>
          <w:marTop w:val="0"/>
          <w:marBottom w:val="0"/>
          <w:divBdr>
            <w:top w:val="none" w:sz="0" w:space="0" w:color="auto"/>
            <w:left w:val="none" w:sz="0" w:space="0" w:color="auto"/>
            <w:bottom w:val="none" w:sz="0" w:space="0" w:color="auto"/>
            <w:right w:val="none" w:sz="0" w:space="0" w:color="auto"/>
          </w:divBdr>
          <w:divsChild>
            <w:div w:id="861825117">
              <w:marLeft w:val="0"/>
              <w:marRight w:val="0"/>
              <w:marTop w:val="0"/>
              <w:marBottom w:val="0"/>
              <w:divBdr>
                <w:top w:val="none" w:sz="0" w:space="0" w:color="auto"/>
                <w:left w:val="none" w:sz="0" w:space="0" w:color="auto"/>
                <w:bottom w:val="none" w:sz="0" w:space="0" w:color="auto"/>
                <w:right w:val="none" w:sz="0" w:space="0" w:color="auto"/>
              </w:divBdr>
              <w:divsChild>
                <w:div w:id="498933924">
                  <w:marLeft w:val="0"/>
                  <w:marRight w:val="0"/>
                  <w:marTop w:val="0"/>
                  <w:marBottom w:val="0"/>
                  <w:divBdr>
                    <w:top w:val="none" w:sz="0" w:space="0" w:color="auto"/>
                    <w:left w:val="none" w:sz="0" w:space="0" w:color="auto"/>
                    <w:bottom w:val="none" w:sz="0" w:space="0" w:color="auto"/>
                    <w:right w:val="none" w:sz="0" w:space="0" w:color="auto"/>
                  </w:divBdr>
                  <w:divsChild>
                    <w:div w:id="1299216433">
                      <w:marLeft w:val="0"/>
                      <w:marRight w:val="0"/>
                      <w:marTop w:val="0"/>
                      <w:marBottom w:val="0"/>
                      <w:divBdr>
                        <w:top w:val="none" w:sz="0" w:space="0" w:color="auto"/>
                        <w:left w:val="none" w:sz="0" w:space="0" w:color="auto"/>
                        <w:bottom w:val="none" w:sz="0" w:space="0" w:color="auto"/>
                        <w:right w:val="none" w:sz="0" w:space="0" w:color="auto"/>
                      </w:divBdr>
                      <w:divsChild>
                        <w:div w:id="1312558473">
                          <w:marLeft w:val="0"/>
                          <w:marRight w:val="0"/>
                          <w:marTop w:val="0"/>
                          <w:marBottom w:val="0"/>
                          <w:divBdr>
                            <w:top w:val="none" w:sz="0" w:space="0" w:color="auto"/>
                            <w:left w:val="none" w:sz="0" w:space="0" w:color="auto"/>
                            <w:bottom w:val="none" w:sz="0" w:space="0" w:color="auto"/>
                            <w:right w:val="none" w:sz="0" w:space="0" w:color="auto"/>
                          </w:divBdr>
                          <w:divsChild>
                            <w:div w:id="832985843">
                              <w:marLeft w:val="0"/>
                              <w:marRight w:val="0"/>
                              <w:marTop w:val="0"/>
                              <w:marBottom w:val="0"/>
                              <w:divBdr>
                                <w:top w:val="none" w:sz="0" w:space="0" w:color="auto"/>
                                <w:left w:val="none" w:sz="0" w:space="0" w:color="auto"/>
                                <w:bottom w:val="none" w:sz="0" w:space="0" w:color="auto"/>
                                <w:right w:val="none" w:sz="0" w:space="0" w:color="auto"/>
                              </w:divBdr>
                            </w:div>
                            <w:div w:id="853420385">
                              <w:marLeft w:val="0"/>
                              <w:marRight w:val="0"/>
                              <w:marTop w:val="0"/>
                              <w:marBottom w:val="0"/>
                              <w:divBdr>
                                <w:top w:val="none" w:sz="0" w:space="0" w:color="auto"/>
                                <w:left w:val="none" w:sz="0" w:space="0" w:color="auto"/>
                                <w:bottom w:val="none" w:sz="0" w:space="0" w:color="auto"/>
                                <w:right w:val="none" w:sz="0" w:space="0" w:color="auto"/>
                              </w:divBdr>
                            </w:div>
                            <w:div w:id="2077513679">
                              <w:marLeft w:val="0"/>
                              <w:marRight w:val="0"/>
                              <w:marTop w:val="0"/>
                              <w:marBottom w:val="0"/>
                              <w:divBdr>
                                <w:top w:val="none" w:sz="0" w:space="0" w:color="auto"/>
                                <w:left w:val="none" w:sz="0" w:space="0" w:color="auto"/>
                                <w:bottom w:val="none" w:sz="0" w:space="0" w:color="auto"/>
                                <w:right w:val="none" w:sz="0" w:space="0" w:color="auto"/>
                              </w:divBdr>
                            </w:div>
                            <w:div w:id="1151675815">
                              <w:marLeft w:val="0"/>
                              <w:marRight w:val="0"/>
                              <w:marTop w:val="0"/>
                              <w:marBottom w:val="0"/>
                              <w:divBdr>
                                <w:top w:val="none" w:sz="0" w:space="0" w:color="auto"/>
                                <w:left w:val="none" w:sz="0" w:space="0" w:color="auto"/>
                                <w:bottom w:val="none" w:sz="0" w:space="0" w:color="auto"/>
                                <w:right w:val="none" w:sz="0" w:space="0" w:color="auto"/>
                              </w:divBdr>
                            </w:div>
                            <w:div w:id="1862427393">
                              <w:marLeft w:val="0"/>
                              <w:marRight w:val="0"/>
                              <w:marTop w:val="0"/>
                              <w:marBottom w:val="0"/>
                              <w:divBdr>
                                <w:top w:val="none" w:sz="0" w:space="0" w:color="auto"/>
                                <w:left w:val="none" w:sz="0" w:space="0" w:color="auto"/>
                                <w:bottom w:val="none" w:sz="0" w:space="0" w:color="auto"/>
                                <w:right w:val="none" w:sz="0" w:space="0" w:color="auto"/>
                              </w:divBdr>
                            </w:div>
                            <w:div w:id="841549201">
                              <w:marLeft w:val="0"/>
                              <w:marRight w:val="0"/>
                              <w:marTop w:val="0"/>
                              <w:marBottom w:val="0"/>
                              <w:divBdr>
                                <w:top w:val="none" w:sz="0" w:space="0" w:color="auto"/>
                                <w:left w:val="none" w:sz="0" w:space="0" w:color="auto"/>
                                <w:bottom w:val="none" w:sz="0" w:space="0" w:color="auto"/>
                                <w:right w:val="none" w:sz="0" w:space="0" w:color="auto"/>
                              </w:divBdr>
                            </w:div>
                            <w:div w:id="449394209">
                              <w:marLeft w:val="0"/>
                              <w:marRight w:val="0"/>
                              <w:marTop w:val="0"/>
                              <w:marBottom w:val="0"/>
                              <w:divBdr>
                                <w:top w:val="none" w:sz="0" w:space="0" w:color="auto"/>
                                <w:left w:val="none" w:sz="0" w:space="0" w:color="auto"/>
                                <w:bottom w:val="none" w:sz="0" w:space="0" w:color="auto"/>
                                <w:right w:val="none" w:sz="0" w:space="0" w:color="auto"/>
                              </w:divBdr>
                            </w:div>
                            <w:div w:id="900945954">
                              <w:marLeft w:val="0"/>
                              <w:marRight w:val="0"/>
                              <w:marTop w:val="0"/>
                              <w:marBottom w:val="0"/>
                              <w:divBdr>
                                <w:top w:val="none" w:sz="0" w:space="0" w:color="auto"/>
                                <w:left w:val="none" w:sz="0" w:space="0" w:color="auto"/>
                                <w:bottom w:val="none" w:sz="0" w:space="0" w:color="auto"/>
                                <w:right w:val="none" w:sz="0" w:space="0" w:color="auto"/>
                              </w:divBdr>
                            </w:div>
                            <w:div w:id="743987613">
                              <w:marLeft w:val="0"/>
                              <w:marRight w:val="0"/>
                              <w:marTop w:val="0"/>
                              <w:marBottom w:val="0"/>
                              <w:divBdr>
                                <w:top w:val="none" w:sz="0" w:space="0" w:color="auto"/>
                                <w:left w:val="none" w:sz="0" w:space="0" w:color="auto"/>
                                <w:bottom w:val="none" w:sz="0" w:space="0" w:color="auto"/>
                                <w:right w:val="none" w:sz="0" w:space="0" w:color="auto"/>
                              </w:divBdr>
                            </w:div>
                            <w:div w:id="2037389264">
                              <w:marLeft w:val="0"/>
                              <w:marRight w:val="0"/>
                              <w:marTop w:val="0"/>
                              <w:marBottom w:val="0"/>
                              <w:divBdr>
                                <w:top w:val="none" w:sz="0" w:space="0" w:color="auto"/>
                                <w:left w:val="none" w:sz="0" w:space="0" w:color="auto"/>
                                <w:bottom w:val="none" w:sz="0" w:space="0" w:color="auto"/>
                                <w:right w:val="none" w:sz="0" w:space="0" w:color="auto"/>
                              </w:divBdr>
                            </w:div>
                            <w:div w:id="387538429">
                              <w:marLeft w:val="0"/>
                              <w:marRight w:val="0"/>
                              <w:marTop w:val="0"/>
                              <w:marBottom w:val="0"/>
                              <w:divBdr>
                                <w:top w:val="none" w:sz="0" w:space="0" w:color="auto"/>
                                <w:left w:val="none" w:sz="0" w:space="0" w:color="auto"/>
                                <w:bottom w:val="none" w:sz="0" w:space="0" w:color="auto"/>
                                <w:right w:val="none" w:sz="0" w:space="0" w:color="auto"/>
                              </w:divBdr>
                            </w:div>
                            <w:div w:id="1728841994">
                              <w:marLeft w:val="0"/>
                              <w:marRight w:val="0"/>
                              <w:marTop w:val="0"/>
                              <w:marBottom w:val="0"/>
                              <w:divBdr>
                                <w:top w:val="none" w:sz="0" w:space="0" w:color="auto"/>
                                <w:left w:val="none" w:sz="0" w:space="0" w:color="auto"/>
                                <w:bottom w:val="none" w:sz="0" w:space="0" w:color="auto"/>
                                <w:right w:val="none" w:sz="0" w:space="0" w:color="auto"/>
                              </w:divBdr>
                            </w:div>
                            <w:div w:id="1645890992">
                              <w:marLeft w:val="0"/>
                              <w:marRight w:val="0"/>
                              <w:marTop w:val="0"/>
                              <w:marBottom w:val="0"/>
                              <w:divBdr>
                                <w:top w:val="none" w:sz="0" w:space="0" w:color="auto"/>
                                <w:left w:val="none" w:sz="0" w:space="0" w:color="auto"/>
                                <w:bottom w:val="none" w:sz="0" w:space="0" w:color="auto"/>
                                <w:right w:val="none" w:sz="0" w:space="0" w:color="auto"/>
                              </w:divBdr>
                            </w:div>
                            <w:div w:id="1893537726">
                              <w:marLeft w:val="0"/>
                              <w:marRight w:val="0"/>
                              <w:marTop w:val="0"/>
                              <w:marBottom w:val="0"/>
                              <w:divBdr>
                                <w:top w:val="none" w:sz="0" w:space="0" w:color="auto"/>
                                <w:left w:val="none" w:sz="0" w:space="0" w:color="auto"/>
                                <w:bottom w:val="none" w:sz="0" w:space="0" w:color="auto"/>
                                <w:right w:val="none" w:sz="0" w:space="0" w:color="auto"/>
                              </w:divBdr>
                            </w:div>
                            <w:div w:id="1909337806">
                              <w:marLeft w:val="0"/>
                              <w:marRight w:val="0"/>
                              <w:marTop w:val="0"/>
                              <w:marBottom w:val="0"/>
                              <w:divBdr>
                                <w:top w:val="none" w:sz="0" w:space="0" w:color="auto"/>
                                <w:left w:val="none" w:sz="0" w:space="0" w:color="auto"/>
                                <w:bottom w:val="none" w:sz="0" w:space="0" w:color="auto"/>
                                <w:right w:val="none" w:sz="0" w:space="0" w:color="auto"/>
                              </w:divBdr>
                            </w:div>
                            <w:div w:id="704408620">
                              <w:marLeft w:val="0"/>
                              <w:marRight w:val="0"/>
                              <w:marTop w:val="0"/>
                              <w:marBottom w:val="0"/>
                              <w:divBdr>
                                <w:top w:val="none" w:sz="0" w:space="0" w:color="auto"/>
                                <w:left w:val="none" w:sz="0" w:space="0" w:color="auto"/>
                                <w:bottom w:val="none" w:sz="0" w:space="0" w:color="auto"/>
                                <w:right w:val="none" w:sz="0" w:space="0" w:color="auto"/>
                              </w:divBdr>
                            </w:div>
                            <w:div w:id="208499479">
                              <w:marLeft w:val="0"/>
                              <w:marRight w:val="0"/>
                              <w:marTop w:val="0"/>
                              <w:marBottom w:val="0"/>
                              <w:divBdr>
                                <w:top w:val="none" w:sz="0" w:space="0" w:color="auto"/>
                                <w:left w:val="none" w:sz="0" w:space="0" w:color="auto"/>
                                <w:bottom w:val="none" w:sz="0" w:space="0" w:color="auto"/>
                                <w:right w:val="none" w:sz="0" w:space="0" w:color="auto"/>
                              </w:divBdr>
                            </w:div>
                            <w:div w:id="1573656952">
                              <w:marLeft w:val="0"/>
                              <w:marRight w:val="0"/>
                              <w:marTop w:val="0"/>
                              <w:marBottom w:val="0"/>
                              <w:divBdr>
                                <w:top w:val="none" w:sz="0" w:space="0" w:color="auto"/>
                                <w:left w:val="none" w:sz="0" w:space="0" w:color="auto"/>
                                <w:bottom w:val="none" w:sz="0" w:space="0" w:color="auto"/>
                                <w:right w:val="none" w:sz="0" w:space="0" w:color="auto"/>
                              </w:divBdr>
                            </w:div>
                            <w:div w:id="479006569">
                              <w:marLeft w:val="0"/>
                              <w:marRight w:val="0"/>
                              <w:marTop w:val="0"/>
                              <w:marBottom w:val="0"/>
                              <w:divBdr>
                                <w:top w:val="none" w:sz="0" w:space="0" w:color="auto"/>
                                <w:left w:val="none" w:sz="0" w:space="0" w:color="auto"/>
                                <w:bottom w:val="none" w:sz="0" w:space="0" w:color="auto"/>
                                <w:right w:val="none" w:sz="0" w:space="0" w:color="auto"/>
                              </w:divBdr>
                            </w:div>
                            <w:div w:id="1066492592">
                              <w:marLeft w:val="0"/>
                              <w:marRight w:val="0"/>
                              <w:marTop w:val="0"/>
                              <w:marBottom w:val="0"/>
                              <w:divBdr>
                                <w:top w:val="none" w:sz="0" w:space="0" w:color="auto"/>
                                <w:left w:val="none" w:sz="0" w:space="0" w:color="auto"/>
                                <w:bottom w:val="none" w:sz="0" w:space="0" w:color="auto"/>
                                <w:right w:val="none" w:sz="0" w:space="0" w:color="auto"/>
                              </w:divBdr>
                            </w:div>
                            <w:div w:id="695272509">
                              <w:marLeft w:val="0"/>
                              <w:marRight w:val="0"/>
                              <w:marTop w:val="0"/>
                              <w:marBottom w:val="0"/>
                              <w:divBdr>
                                <w:top w:val="none" w:sz="0" w:space="0" w:color="auto"/>
                                <w:left w:val="none" w:sz="0" w:space="0" w:color="auto"/>
                                <w:bottom w:val="none" w:sz="0" w:space="0" w:color="auto"/>
                                <w:right w:val="none" w:sz="0" w:space="0" w:color="auto"/>
                              </w:divBdr>
                            </w:div>
                            <w:div w:id="521625609">
                              <w:marLeft w:val="0"/>
                              <w:marRight w:val="0"/>
                              <w:marTop w:val="0"/>
                              <w:marBottom w:val="0"/>
                              <w:divBdr>
                                <w:top w:val="none" w:sz="0" w:space="0" w:color="auto"/>
                                <w:left w:val="none" w:sz="0" w:space="0" w:color="auto"/>
                                <w:bottom w:val="none" w:sz="0" w:space="0" w:color="auto"/>
                                <w:right w:val="none" w:sz="0" w:space="0" w:color="auto"/>
                              </w:divBdr>
                            </w:div>
                            <w:div w:id="1663388929">
                              <w:marLeft w:val="0"/>
                              <w:marRight w:val="0"/>
                              <w:marTop w:val="0"/>
                              <w:marBottom w:val="0"/>
                              <w:divBdr>
                                <w:top w:val="none" w:sz="0" w:space="0" w:color="auto"/>
                                <w:left w:val="none" w:sz="0" w:space="0" w:color="auto"/>
                                <w:bottom w:val="none" w:sz="0" w:space="0" w:color="auto"/>
                                <w:right w:val="none" w:sz="0" w:space="0" w:color="auto"/>
                              </w:divBdr>
                            </w:div>
                            <w:div w:id="946546909">
                              <w:marLeft w:val="0"/>
                              <w:marRight w:val="0"/>
                              <w:marTop w:val="0"/>
                              <w:marBottom w:val="0"/>
                              <w:divBdr>
                                <w:top w:val="none" w:sz="0" w:space="0" w:color="auto"/>
                                <w:left w:val="none" w:sz="0" w:space="0" w:color="auto"/>
                                <w:bottom w:val="none" w:sz="0" w:space="0" w:color="auto"/>
                                <w:right w:val="none" w:sz="0" w:space="0" w:color="auto"/>
                              </w:divBdr>
                            </w:div>
                            <w:div w:id="1063673610">
                              <w:marLeft w:val="0"/>
                              <w:marRight w:val="0"/>
                              <w:marTop w:val="0"/>
                              <w:marBottom w:val="0"/>
                              <w:divBdr>
                                <w:top w:val="none" w:sz="0" w:space="0" w:color="auto"/>
                                <w:left w:val="none" w:sz="0" w:space="0" w:color="auto"/>
                                <w:bottom w:val="none" w:sz="0" w:space="0" w:color="auto"/>
                                <w:right w:val="none" w:sz="0" w:space="0" w:color="auto"/>
                              </w:divBdr>
                            </w:div>
                            <w:div w:id="340133676">
                              <w:marLeft w:val="0"/>
                              <w:marRight w:val="0"/>
                              <w:marTop w:val="0"/>
                              <w:marBottom w:val="0"/>
                              <w:divBdr>
                                <w:top w:val="none" w:sz="0" w:space="0" w:color="auto"/>
                                <w:left w:val="none" w:sz="0" w:space="0" w:color="auto"/>
                                <w:bottom w:val="none" w:sz="0" w:space="0" w:color="auto"/>
                                <w:right w:val="none" w:sz="0" w:space="0" w:color="auto"/>
                              </w:divBdr>
                            </w:div>
                            <w:div w:id="712465436">
                              <w:marLeft w:val="0"/>
                              <w:marRight w:val="0"/>
                              <w:marTop w:val="0"/>
                              <w:marBottom w:val="0"/>
                              <w:divBdr>
                                <w:top w:val="none" w:sz="0" w:space="0" w:color="auto"/>
                                <w:left w:val="none" w:sz="0" w:space="0" w:color="auto"/>
                                <w:bottom w:val="none" w:sz="0" w:space="0" w:color="auto"/>
                                <w:right w:val="none" w:sz="0" w:space="0" w:color="auto"/>
                              </w:divBdr>
                            </w:div>
                            <w:div w:id="1341277952">
                              <w:marLeft w:val="0"/>
                              <w:marRight w:val="0"/>
                              <w:marTop w:val="0"/>
                              <w:marBottom w:val="0"/>
                              <w:divBdr>
                                <w:top w:val="none" w:sz="0" w:space="0" w:color="auto"/>
                                <w:left w:val="none" w:sz="0" w:space="0" w:color="auto"/>
                                <w:bottom w:val="none" w:sz="0" w:space="0" w:color="auto"/>
                                <w:right w:val="none" w:sz="0" w:space="0" w:color="auto"/>
                              </w:divBdr>
                            </w:div>
                            <w:div w:id="2025474466">
                              <w:marLeft w:val="0"/>
                              <w:marRight w:val="0"/>
                              <w:marTop w:val="0"/>
                              <w:marBottom w:val="0"/>
                              <w:divBdr>
                                <w:top w:val="none" w:sz="0" w:space="0" w:color="auto"/>
                                <w:left w:val="none" w:sz="0" w:space="0" w:color="auto"/>
                                <w:bottom w:val="none" w:sz="0" w:space="0" w:color="auto"/>
                                <w:right w:val="none" w:sz="0" w:space="0" w:color="auto"/>
                              </w:divBdr>
                            </w:div>
                            <w:div w:id="1906062936">
                              <w:marLeft w:val="0"/>
                              <w:marRight w:val="0"/>
                              <w:marTop w:val="0"/>
                              <w:marBottom w:val="0"/>
                              <w:divBdr>
                                <w:top w:val="none" w:sz="0" w:space="0" w:color="auto"/>
                                <w:left w:val="none" w:sz="0" w:space="0" w:color="auto"/>
                                <w:bottom w:val="none" w:sz="0" w:space="0" w:color="auto"/>
                                <w:right w:val="none" w:sz="0" w:space="0" w:color="auto"/>
                              </w:divBdr>
                            </w:div>
                            <w:div w:id="1991712258">
                              <w:marLeft w:val="0"/>
                              <w:marRight w:val="0"/>
                              <w:marTop w:val="0"/>
                              <w:marBottom w:val="0"/>
                              <w:divBdr>
                                <w:top w:val="none" w:sz="0" w:space="0" w:color="auto"/>
                                <w:left w:val="none" w:sz="0" w:space="0" w:color="auto"/>
                                <w:bottom w:val="none" w:sz="0" w:space="0" w:color="auto"/>
                                <w:right w:val="none" w:sz="0" w:space="0" w:color="auto"/>
                              </w:divBdr>
                            </w:div>
                            <w:div w:id="1454398312">
                              <w:marLeft w:val="0"/>
                              <w:marRight w:val="0"/>
                              <w:marTop w:val="0"/>
                              <w:marBottom w:val="0"/>
                              <w:divBdr>
                                <w:top w:val="none" w:sz="0" w:space="0" w:color="auto"/>
                                <w:left w:val="none" w:sz="0" w:space="0" w:color="auto"/>
                                <w:bottom w:val="none" w:sz="0" w:space="0" w:color="auto"/>
                                <w:right w:val="none" w:sz="0" w:space="0" w:color="auto"/>
                              </w:divBdr>
                            </w:div>
                            <w:div w:id="1115296277">
                              <w:marLeft w:val="0"/>
                              <w:marRight w:val="0"/>
                              <w:marTop w:val="0"/>
                              <w:marBottom w:val="0"/>
                              <w:divBdr>
                                <w:top w:val="none" w:sz="0" w:space="0" w:color="auto"/>
                                <w:left w:val="none" w:sz="0" w:space="0" w:color="auto"/>
                                <w:bottom w:val="none" w:sz="0" w:space="0" w:color="auto"/>
                                <w:right w:val="none" w:sz="0" w:space="0" w:color="auto"/>
                              </w:divBdr>
                            </w:div>
                            <w:div w:id="926310113">
                              <w:marLeft w:val="0"/>
                              <w:marRight w:val="0"/>
                              <w:marTop w:val="0"/>
                              <w:marBottom w:val="0"/>
                              <w:divBdr>
                                <w:top w:val="none" w:sz="0" w:space="0" w:color="auto"/>
                                <w:left w:val="none" w:sz="0" w:space="0" w:color="auto"/>
                                <w:bottom w:val="none" w:sz="0" w:space="0" w:color="auto"/>
                                <w:right w:val="none" w:sz="0" w:space="0" w:color="auto"/>
                              </w:divBdr>
                            </w:div>
                            <w:div w:id="46028234">
                              <w:marLeft w:val="0"/>
                              <w:marRight w:val="0"/>
                              <w:marTop w:val="0"/>
                              <w:marBottom w:val="0"/>
                              <w:divBdr>
                                <w:top w:val="none" w:sz="0" w:space="0" w:color="auto"/>
                                <w:left w:val="none" w:sz="0" w:space="0" w:color="auto"/>
                                <w:bottom w:val="none" w:sz="0" w:space="0" w:color="auto"/>
                                <w:right w:val="none" w:sz="0" w:space="0" w:color="auto"/>
                              </w:divBdr>
                            </w:div>
                            <w:div w:id="891622790">
                              <w:marLeft w:val="0"/>
                              <w:marRight w:val="0"/>
                              <w:marTop w:val="0"/>
                              <w:marBottom w:val="0"/>
                              <w:divBdr>
                                <w:top w:val="none" w:sz="0" w:space="0" w:color="auto"/>
                                <w:left w:val="none" w:sz="0" w:space="0" w:color="auto"/>
                                <w:bottom w:val="none" w:sz="0" w:space="0" w:color="auto"/>
                                <w:right w:val="none" w:sz="0" w:space="0" w:color="auto"/>
                              </w:divBdr>
                            </w:div>
                            <w:div w:id="1105349614">
                              <w:marLeft w:val="0"/>
                              <w:marRight w:val="0"/>
                              <w:marTop w:val="0"/>
                              <w:marBottom w:val="0"/>
                              <w:divBdr>
                                <w:top w:val="none" w:sz="0" w:space="0" w:color="auto"/>
                                <w:left w:val="none" w:sz="0" w:space="0" w:color="auto"/>
                                <w:bottom w:val="none" w:sz="0" w:space="0" w:color="auto"/>
                                <w:right w:val="none" w:sz="0" w:space="0" w:color="auto"/>
                              </w:divBdr>
                            </w:div>
                            <w:div w:id="446703466">
                              <w:marLeft w:val="0"/>
                              <w:marRight w:val="0"/>
                              <w:marTop w:val="0"/>
                              <w:marBottom w:val="0"/>
                              <w:divBdr>
                                <w:top w:val="none" w:sz="0" w:space="0" w:color="auto"/>
                                <w:left w:val="none" w:sz="0" w:space="0" w:color="auto"/>
                                <w:bottom w:val="none" w:sz="0" w:space="0" w:color="auto"/>
                                <w:right w:val="none" w:sz="0" w:space="0" w:color="auto"/>
                              </w:divBdr>
                            </w:div>
                            <w:div w:id="634067027">
                              <w:marLeft w:val="0"/>
                              <w:marRight w:val="0"/>
                              <w:marTop w:val="0"/>
                              <w:marBottom w:val="0"/>
                              <w:divBdr>
                                <w:top w:val="none" w:sz="0" w:space="0" w:color="auto"/>
                                <w:left w:val="none" w:sz="0" w:space="0" w:color="auto"/>
                                <w:bottom w:val="none" w:sz="0" w:space="0" w:color="auto"/>
                                <w:right w:val="none" w:sz="0" w:space="0" w:color="auto"/>
                              </w:divBdr>
                            </w:div>
                            <w:div w:id="824468148">
                              <w:marLeft w:val="0"/>
                              <w:marRight w:val="0"/>
                              <w:marTop w:val="0"/>
                              <w:marBottom w:val="0"/>
                              <w:divBdr>
                                <w:top w:val="none" w:sz="0" w:space="0" w:color="auto"/>
                                <w:left w:val="none" w:sz="0" w:space="0" w:color="auto"/>
                                <w:bottom w:val="none" w:sz="0" w:space="0" w:color="auto"/>
                                <w:right w:val="none" w:sz="0" w:space="0" w:color="auto"/>
                              </w:divBdr>
                            </w:div>
                            <w:div w:id="1274360358">
                              <w:marLeft w:val="0"/>
                              <w:marRight w:val="0"/>
                              <w:marTop w:val="0"/>
                              <w:marBottom w:val="0"/>
                              <w:divBdr>
                                <w:top w:val="none" w:sz="0" w:space="0" w:color="auto"/>
                                <w:left w:val="none" w:sz="0" w:space="0" w:color="auto"/>
                                <w:bottom w:val="none" w:sz="0" w:space="0" w:color="auto"/>
                                <w:right w:val="none" w:sz="0" w:space="0" w:color="auto"/>
                              </w:divBdr>
                            </w:div>
                            <w:div w:id="90050245">
                              <w:marLeft w:val="0"/>
                              <w:marRight w:val="0"/>
                              <w:marTop w:val="0"/>
                              <w:marBottom w:val="0"/>
                              <w:divBdr>
                                <w:top w:val="none" w:sz="0" w:space="0" w:color="auto"/>
                                <w:left w:val="none" w:sz="0" w:space="0" w:color="auto"/>
                                <w:bottom w:val="none" w:sz="0" w:space="0" w:color="auto"/>
                                <w:right w:val="none" w:sz="0" w:space="0" w:color="auto"/>
                              </w:divBdr>
                            </w:div>
                            <w:div w:id="658730779">
                              <w:marLeft w:val="0"/>
                              <w:marRight w:val="0"/>
                              <w:marTop w:val="0"/>
                              <w:marBottom w:val="0"/>
                              <w:divBdr>
                                <w:top w:val="none" w:sz="0" w:space="0" w:color="auto"/>
                                <w:left w:val="none" w:sz="0" w:space="0" w:color="auto"/>
                                <w:bottom w:val="none" w:sz="0" w:space="0" w:color="auto"/>
                                <w:right w:val="none" w:sz="0" w:space="0" w:color="auto"/>
                              </w:divBdr>
                            </w:div>
                            <w:div w:id="214587798">
                              <w:marLeft w:val="0"/>
                              <w:marRight w:val="0"/>
                              <w:marTop w:val="0"/>
                              <w:marBottom w:val="0"/>
                              <w:divBdr>
                                <w:top w:val="none" w:sz="0" w:space="0" w:color="auto"/>
                                <w:left w:val="none" w:sz="0" w:space="0" w:color="auto"/>
                                <w:bottom w:val="none" w:sz="0" w:space="0" w:color="auto"/>
                                <w:right w:val="none" w:sz="0" w:space="0" w:color="auto"/>
                              </w:divBdr>
                            </w:div>
                            <w:div w:id="1950619876">
                              <w:marLeft w:val="0"/>
                              <w:marRight w:val="0"/>
                              <w:marTop w:val="0"/>
                              <w:marBottom w:val="0"/>
                              <w:divBdr>
                                <w:top w:val="none" w:sz="0" w:space="0" w:color="auto"/>
                                <w:left w:val="none" w:sz="0" w:space="0" w:color="auto"/>
                                <w:bottom w:val="none" w:sz="0" w:space="0" w:color="auto"/>
                                <w:right w:val="none" w:sz="0" w:space="0" w:color="auto"/>
                              </w:divBdr>
                            </w:div>
                            <w:div w:id="1715958268">
                              <w:marLeft w:val="0"/>
                              <w:marRight w:val="0"/>
                              <w:marTop w:val="0"/>
                              <w:marBottom w:val="0"/>
                              <w:divBdr>
                                <w:top w:val="none" w:sz="0" w:space="0" w:color="auto"/>
                                <w:left w:val="none" w:sz="0" w:space="0" w:color="auto"/>
                                <w:bottom w:val="none" w:sz="0" w:space="0" w:color="auto"/>
                                <w:right w:val="none" w:sz="0" w:space="0" w:color="auto"/>
                              </w:divBdr>
                            </w:div>
                            <w:div w:id="79568596">
                              <w:marLeft w:val="0"/>
                              <w:marRight w:val="0"/>
                              <w:marTop w:val="0"/>
                              <w:marBottom w:val="0"/>
                              <w:divBdr>
                                <w:top w:val="none" w:sz="0" w:space="0" w:color="auto"/>
                                <w:left w:val="none" w:sz="0" w:space="0" w:color="auto"/>
                                <w:bottom w:val="none" w:sz="0" w:space="0" w:color="auto"/>
                                <w:right w:val="none" w:sz="0" w:space="0" w:color="auto"/>
                              </w:divBdr>
                            </w:div>
                            <w:div w:id="762074396">
                              <w:marLeft w:val="0"/>
                              <w:marRight w:val="0"/>
                              <w:marTop w:val="0"/>
                              <w:marBottom w:val="0"/>
                              <w:divBdr>
                                <w:top w:val="none" w:sz="0" w:space="0" w:color="auto"/>
                                <w:left w:val="none" w:sz="0" w:space="0" w:color="auto"/>
                                <w:bottom w:val="none" w:sz="0" w:space="0" w:color="auto"/>
                                <w:right w:val="none" w:sz="0" w:space="0" w:color="auto"/>
                              </w:divBdr>
                            </w:div>
                            <w:div w:id="647175182">
                              <w:marLeft w:val="0"/>
                              <w:marRight w:val="0"/>
                              <w:marTop w:val="0"/>
                              <w:marBottom w:val="0"/>
                              <w:divBdr>
                                <w:top w:val="none" w:sz="0" w:space="0" w:color="auto"/>
                                <w:left w:val="none" w:sz="0" w:space="0" w:color="auto"/>
                                <w:bottom w:val="none" w:sz="0" w:space="0" w:color="auto"/>
                                <w:right w:val="none" w:sz="0" w:space="0" w:color="auto"/>
                              </w:divBdr>
                            </w:div>
                            <w:div w:id="1628968836">
                              <w:marLeft w:val="0"/>
                              <w:marRight w:val="0"/>
                              <w:marTop w:val="0"/>
                              <w:marBottom w:val="0"/>
                              <w:divBdr>
                                <w:top w:val="none" w:sz="0" w:space="0" w:color="auto"/>
                                <w:left w:val="none" w:sz="0" w:space="0" w:color="auto"/>
                                <w:bottom w:val="none" w:sz="0" w:space="0" w:color="auto"/>
                                <w:right w:val="none" w:sz="0" w:space="0" w:color="auto"/>
                              </w:divBdr>
                            </w:div>
                            <w:div w:id="799420260">
                              <w:marLeft w:val="0"/>
                              <w:marRight w:val="0"/>
                              <w:marTop w:val="0"/>
                              <w:marBottom w:val="0"/>
                              <w:divBdr>
                                <w:top w:val="none" w:sz="0" w:space="0" w:color="auto"/>
                                <w:left w:val="none" w:sz="0" w:space="0" w:color="auto"/>
                                <w:bottom w:val="none" w:sz="0" w:space="0" w:color="auto"/>
                                <w:right w:val="none" w:sz="0" w:space="0" w:color="auto"/>
                              </w:divBdr>
                            </w:div>
                            <w:div w:id="411322379">
                              <w:marLeft w:val="0"/>
                              <w:marRight w:val="0"/>
                              <w:marTop w:val="0"/>
                              <w:marBottom w:val="0"/>
                              <w:divBdr>
                                <w:top w:val="none" w:sz="0" w:space="0" w:color="auto"/>
                                <w:left w:val="none" w:sz="0" w:space="0" w:color="auto"/>
                                <w:bottom w:val="none" w:sz="0" w:space="0" w:color="auto"/>
                                <w:right w:val="none" w:sz="0" w:space="0" w:color="auto"/>
                              </w:divBdr>
                            </w:div>
                            <w:div w:id="1561600916">
                              <w:marLeft w:val="0"/>
                              <w:marRight w:val="0"/>
                              <w:marTop w:val="0"/>
                              <w:marBottom w:val="0"/>
                              <w:divBdr>
                                <w:top w:val="none" w:sz="0" w:space="0" w:color="auto"/>
                                <w:left w:val="none" w:sz="0" w:space="0" w:color="auto"/>
                                <w:bottom w:val="none" w:sz="0" w:space="0" w:color="auto"/>
                                <w:right w:val="none" w:sz="0" w:space="0" w:color="auto"/>
                              </w:divBdr>
                            </w:div>
                            <w:div w:id="26756692">
                              <w:marLeft w:val="0"/>
                              <w:marRight w:val="0"/>
                              <w:marTop w:val="0"/>
                              <w:marBottom w:val="0"/>
                              <w:divBdr>
                                <w:top w:val="none" w:sz="0" w:space="0" w:color="auto"/>
                                <w:left w:val="none" w:sz="0" w:space="0" w:color="auto"/>
                                <w:bottom w:val="none" w:sz="0" w:space="0" w:color="auto"/>
                                <w:right w:val="none" w:sz="0" w:space="0" w:color="auto"/>
                              </w:divBdr>
                            </w:div>
                            <w:div w:id="267347524">
                              <w:marLeft w:val="0"/>
                              <w:marRight w:val="0"/>
                              <w:marTop w:val="0"/>
                              <w:marBottom w:val="0"/>
                              <w:divBdr>
                                <w:top w:val="none" w:sz="0" w:space="0" w:color="auto"/>
                                <w:left w:val="none" w:sz="0" w:space="0" w:color="auto"/>
                                <w:bottom w:val="none" w:sz="0" w:space="0" w:color="auto"/>
                                <w:right w:val="none" w:sz="0" w:space="0" w:color="auto"/>
                              </w:divBdr>
                            </w:div>
                            <w:div w:id="1591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000143">
      <w:bodyDiv w:val="1"/>
      <w:marLeft w:val="0"/>
      <w:marRight w:val="0"/>
      <w:marTop w:val="0"/>
      <w:marBottom w:val="0"/>
      <w:divBdr>
        <w:top w:val="none" w:sz="0" w:space="0" w:color="auto"/>
        <w:left w:val="none" w:sz="0" w:space="0" w:color="auto"/>
        <w:bottom w:val="none" w:sz="0" w:space="0" w:color="auto"/>
        <w:right w:val="none" w:sz="0" w:space="0" w:color="auto"/>
      </w:divBdr>
      <w:divsChild>
        <w:div w:id="670177673">
          <w:marLeft w:val="0"/>
          <w:marRight w:val="0"/>
          <w:marTop w:val="0"/>
          <w:marBottom w:val="0"/>
          <w:divBdr>
            <w:top w:val="none" w:sz="0" w:space="0" w:color="auto"/>
            <w:left w:val="none" w:sz="0" w:space="0" w:color="auto"/>
            <w:bottom w:val="none" w:sz="0" w:space="0" w:color="auto"/>
            <w:right w:val="none" w:sz="0" w:space="0" w:color="auto"/>
          </w:divBdr>
        </w:div>
        <w:div w:id="958995133">
          <w:marLeft w:val="0"/>
          <w:marRight w:val="0"/>
          <w:marTop w:val="0"/>
          <w:marBottom w:val="0"/>
          <w:divBdr>
            <w:top w:val="none" w:sz="0" w:space="0" w:color="auto"/>
            <w:left w:val="none" w:sz="0" w:space="0" w:color="auto"/>
            <w:bottom w:val="none" w:sz="0" w:space="0" w:color="auto"/>
            <w:right w:val="none" w:sz="0" w:space="0" w:color="auto"/>
          </w:divBdr>
        </w:div>
        <w:div w:id="1458448895">
          <w:marLeft w:val="0"/>
          <w:marRight w:val="0"/>
          <w:marTop w:val="0"/>
          <w:marBottom w:val="0"/>
          <w:divBdr>
            <w:top w:val="none" w:sz="0" w:space="0" w:color="auto"/>
            <w:left w:val="none" w:sz="0" w:space="0" w:color="auto"/>
            <w:bottom w:val="none" w:sz="0" w:space="0" w:color="auto"/>
            <w:right w:val="none" w:sz="0" w:space="0" w:color="auto"/>
          </w:divBdr>
        </w:div>
      </w:divsChild>
    </w:div>
    <w:div w:id="697588919">
      <w:bodyDiv w:val="1"/>
      <w:marLeft w:val="0"/>
      <w:marRight w:val="0"/>
      <w:marTop w:val="0"/>
      <w:marBottom w:val="0"/>
      <w:divBdr>
        <w:top w:val="none" w:sz="0" w:space="0" w:color="auto"/>
        <w:left w:val="none" w:sz="0" w:space="0" w:color="auto"/>
        <w:bottom w:val="none" w:sz="0" w:space="0" w:color="auto"/>
        <w:right w:val="none" w:sz="0" w:space="0" w:color="auto"/>
      </w:divBdr>
      <w:divsChild>
        <w:div w:id="845096400">
          <w:marLeft w:val="0"/>
          <w:marRight w:val="0"/>
          <w:marTop w:val="0"/>
          <w:marBottom w:val="0"/>
          <w:divBdr>
            <w:top w:val="none" w:sz="0" w:space="0" w:color="auto"/>
            <w:left w:val="none" w:sz="0" w:space="0" w:color="auto"/>
            <w:bottom w:val="none" w:sz="0" w:space="0" w:color="auto"/>
            <w:right w:val="none" w:sz="0" w:space="0" w:color="auto"/>
          </w:divBdr>
        </w:div>
      </w:divsChild>
    </w:div>
    <w:div w:id="802775058">
      <w:bodyDiv w:val="1"/>
      <w:marLeft w:val="0"/>
      <w:marRight w:val="0"/>
      <w:marTop w:val="0"/>
      <w:marBottom w:val="0"/>
      <w:divBdr>
        <w:top w:val="none" w:sz="0" w:space="0" w:color="auto"/>
        <w:left w:val="none" w:sz="0" w:space="0" w:color="auto"/>
        <w:bottom w:val="none" w:sz="0" w:space="0" w:color="auto"/>
        <w:right w:val="none" w:sz="0" w:space="0" w:color="auto"/>
      </w:divBdr>
      <w:divsChild>
        <w:div w:id="190737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388">
      <w:bodyDiv w:val="1"/>
      <w:marLeft w:val="0"/>
      <w:marRight w:val="0"/>
      <w:marTop w:val="0"/>
      <w:marBottom w:val="0"/>
      <w:divBdr>
        <w:top w:val="none" w:sz="0" w:space="0" w:color="auto"/>
        <w:left w:val="none" w:sz="0" w:space="0" w:color="auto"/>
        <w:bottom w:val="none" w:sz="0" w:space="0" w:color="auto"/>
        <w:right w:val="none" w:sz="0" w:space="0" w:color="auto"/>
      </w:divBdr>
      <w:divsChild>
        <w:div w:id="769473613">
          <w:marLeft w:val="0"/>
          <w:marRight w:val="0"/>
          <w:marTop w:val="0"/>
          <w:marBottom w:val="0"/>
          <w:divBdr>
            <w:top w:val="none" w:sz="0" w:space="0" w:color="auto"/>
            <w:left w:val="none" w:sz="0" w:space="0" w:color="auto"/>
            <w:bottom w:val="none" w:sz="0" w:space="0" w:color="auto"/>
            <w:right w:val="none" w:sz="0" w:space="0" w:color="auto"/>
          </w:divBdr>
        </w:div>
        <w:div w:id="1542209422">
          <w:marLeft w:val="0"/>
          <w:marRight w:val="0"/>
          <w:marTop w:val="480"/>
          <w:marBottom w:val="480"/>
          <w:divBdr>
            <w:top w:val="none" w:sz="0" w:space="0" w:color="auto"/>
            <w:left w:val="none" w:sz="0" w:space="0" w:color="auto"/>
            <w:bottom w:val="none" w:sz="0" w:space="0" w:color="auto"/>
            <w:right w:val="none" w:sz="0" w:space="0" w:color="auto"/>
          </w:divBdr>
          <w:divsChild>
            <w:div w:id="19336614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81625">
      <w:bodyDiv w:val="1"/>
      <w:marLeft w:val="0"/>
      <w:marRight w:val="0"/>
      <w:marTop w:val="0"/>
      <w:marBottom w:val="0"/>
      <w:divBdr>
        <w:top w:val="none" w:sz="0" w:space="0" w:color="auto"/>
        <w:left w:val="none" w:sz="0" w:space="0" w:color="auto"/>
        <w:bottom w:val="none" w:sz="0" w:space="0" w:color="auto"/>
        <w:right w:val="none" w:sz="0" w:space="0" w:color="auto"/>
      </w:divBdr>
      <w:divsChild>
        <w:div w:id="277758316">
          <w:marLeft w:val="0"/>
          <w:marRight w:val="0"/>
          <w:marTop w:val="0"/>
          <w:marBottom w:val="0"/>
          <w:divBdr>
            <w:top w:val="none" w:sz="0" w:space="0" w:color="auto"/>
            <w:left w:val="none" w:sz="0" w:space="0" w:color="auto"/>
            <w:bottom w:val="none" w:sz="0" w:space="0" w:color="auto"/>
            <w:right w:val="none" w:sz="0" w:space="0" w:color="auto"/>
          </w:divBdr>
        </w:div>
        <w:div w:id="1595095229">
          <w:marLeft w:val="0"/>
          <w:marRight w:val="0"/>
          <w:marTop w:val="0"/>
          <w:marBottom w:val="0"/>
          <w:divBdr>
            <w:top w:val="none" w:sz="0" w:space="0" w:color="auto"/>
            <w:left w:val="none" w:sz="0" w:space="0" w:color="auto"/>
            <w:bottom w:val="none" w:sz="0" w:space="0" w:color="auto"/>
            <w:right w:val="none" w:sz="0" w:space="0" w:color="auto"/>
          </w:divBdr>
        </w:div>
        <w:div w:id="812596978">
          <w:marLeft w:val="0"/>
          <w:marRight w:val="0"/>
          <w:marTop w:val="0"/>
          <w:marBottom w:val="0"/>
          <w:divBdr>
            <w:top w:val="none" w:sz="0" w:space="0" w:color="auto"/>
            <w:left w:val="none" w:sz="0" w:space="0" w:color="auto"/>
            <w:bottom w:val="none" w:sz="0" w:space="0" w:color="auto"/>
            <w:right w:val="none" w:sz="0" w:space="0" w:color="auto"/>
          </w:divBdr>
        </w:div>
        <w:div w:id="1577283222">
          <w:marLeft w:val="0"/>
          <w:marRight w:val="0"/>
          <w:marTop w:val="0"/>
          <w:marBottom w:val="0"/>
          <w:divBdr>
            <w:top w:val="none" w:sz="0" w:space="0" w:color="auto"/>
            <w:left w:val="none" w:sz="0" w:space="0" w:color="auto"/>
            <w:bottom w:val="none" w:sz="0" w:space="0" w:color="auto"/>
            <w:right w:val="none" w:sz="0" w:space="0" w:color="auto"/>
          </w:divBdr>
        </w:div>
        <w:div w:id="518659222">
          <w:marLeft w:val="0"/>
          <w:marRight w:val="0"/>
          <w:marTop w:val="0"/>
          <w:marBottom w:val="0"/>
          <w:divBdr>
            <w:top w:val="none" w:sz="0" w:space="0" w:color="auto"/>
            <w:left w:val="none" w:sz="0" w:space="0" w:color="auto"/>
            <w:bottom w:val="none" w:sz="0" w:space="0" w:color="auto"/>
            <w:right w:val="none" w:sz="0" w:space="0" w:color="auto"/>
          </w:divBdr>
        </w:div>
        <w:div w:id="1053769799">
          <w:marLeft w:val="0"/>
          <w:marRight w:val="0"/>
          <w:marTop w:val="0"/>
          <w:marBottom w:val="0"/>
          <w:divBdr>
            <w:top w:val="none" w:sz="0" w:space="0" w:color="auto"/>
            <w:left w:val="none" w:sz="0" w:space="0" w:color="auto"/>
            <w:bottom w:val="none" w:sz="0" w:space="0" w:color="auto"/>
            <w:right w:val="none" w:sz="0" w:space="0" w:color="auto"/>
          </w:divBdr>
        </w:div>
        <w:div w:id="1975938294">
          <w:marLeft w:val="0"/>
          <w:marRight w:val="0"/>
          <w:marTop w:val="0"/>
          <w:marBottom w:val="0"/>
          <w:divBdr>
            <w:top w:val="none" w:sz="0" w:space="0" w:color="auto"/>
            <w:left w:val="none" w:sz="0" w:space="0" w:color="auto"/>
            <w:bottom w:val="none" w:sz="0" w:space="0" w:color="auto"/>
            <w:right w:val="none" w:sz="0" w:space="0" w:color="auto"/>
          </w:divBdr>
        </w:div>
        <w:div w:id="1256010386">
          <w:marLeft w:val="0"/>
          <w:marRight w:val="0"/>
          <w:marTop w:val="0"/>
          <w:marBottom w:val="0"/>
          <w:divBdr>
            <w:top w:val="none" w:sz="0" w:space="0" w:color="auto"/>
            <w:left w:val="none" w:sz="0" w:space="0" w:color="auto"/>
            <w:bottom w:val="none" w:sz="0" w:space="0" w:color="auto"/>
            <w:right w:val="none" w:sz="0" w:space="0" w:color="auto"/>
          </w:divBdr>
        </w:div>
        <w:div w:id="316493113">
          <w:marLeft w:val="0"/>
          <w:marRight w:val="0"/>
          <w:marTop w:val="0"/>
          <w:marBottom w:val="0"/>
          <w:divBdr>
            <w:top w:val="none" w:sz="0" w:space="0" w:color="auto"/>
            <w:left w:val="none" w:sz="0" w:space="0" w:color="auto"/>
            <w:bottom w:val="none" w:sz="0" w:space="0" w:color="auto"/>
            <w:right w:val="none" w:sz="0" w:space="0" w:color="auto"/>
          </w:divBdr>
        </w:div>
        <w:div w:id="607392222">
          <w:marLeft w:val="0"/>
          <w:marRight w:val="0"/>
          <w:marTop w:val="0"/>
          <w:marBottom w:val="0"/>
          <w:divBdr>
            <w:top w:val="none" w:sz="0" w:space="0" w:color="auto"/>
            <w:left w:val="none" w:sz="0" w:space="0" w:color="auto"/>
            <w:bottom w:val="none" w:sz="0" w:space="0" w:color="auto"/>
            <w:right w:val="none" w:sz="0" w:space="0" w:color="auto"/>
          </w:divBdr>
        </w:div>
        <w:div w:id="131947443">
          <w:marLeft w:val="0"/>
          <w:marRight w:val="0"/>
          <w:marTop w:val="0"/>
          <w:marBottom w:val="0"/>
          <w:divBdr>
            <w:top w:val="none" w:sz="0" w:space="0" w:color="auto"/>
            <w:left w:val="none" w:sz="0" w:space="0" w:color="auto"/>
            <w:bottom w:val="none" w:sz="0" w:space="0" w:color="auto"/>
            <w:right w:val="none" w:sz="0" w:space="0" w:color="auto"/>
          </w:divBdr>
        </w:div>
        <w:div w:id="252712309">
          <w:marLeft w:val="0"/>
          <w:marRight w:val="0"/>
          <w:marTop w:val="0"/>
          <w:marBottom w:val="0"/>
          <w:divBdr>
            <w:top w:val="none" w:sz="0" w:space="0" w:color="auto"/>
            <w:left w:val="none" w:sz="0" w:space="0" w:color="auto"/>
            <w:bottom w:val="none" w:sz="0" w:space="0" w:color="auto"/>
            <w:right w:val="none" w:sz="0" w:space="0" w:color="auto"/>
          </w:divBdr>
        </w:div>
        <w:div w:id="824514311">
          <w:marLeft w:val="0"/>
          <w:marRight w:val="0"/>
          <w:marTop w:val="0"/>
          <w:marBottom w:val="0"/>
          <w:divBdr>
            <w:top w:val="none" w:sz="0" w:space="0" w:color="auto"/>
            <w:left w:val="none" w:sz="0" w:space="0" w:color="auto"/>
            <w:bottom w:val="none" w:sz="0" w:space="0" w:color="auto"/>
            <w:right w:val="none" w:sz="0" w:space="0" w:color="auto"/>
          </w:divBdr>
        </w:div>
        <w:div w:id="114181720">
          <w:marLeft w:val="0"/>
          <w:marRight w:val="0"/>
          <w:marTop w:val="0"/>
          <w:marBottom w:val="0"/>
          <w:divBdr>
            <w:top w:val="none" w:sz="0" w:space="0" w:color="auto"/>
            <w:left w:val="none" w:sz="0" w:space="0" w:color="auto"/>
            <w:bottom w:val="none" w:sz="0" w:space="0" w:color="auto"/>
            <w:right w:val="none" w:sz="0" w:space="0" w:color="auto"/>
          </w:divBdr>
        </w:div>
        <w:div w:id="953168691">
          <w:marLeft w:val="0"/>
          <w:marRight w:val="0"/>
          <w:marTop w:val="0"/>
          <w:marBottom w:val="0"/>
          <w:divBdr>
            <w:top w:val="none" w:sz="0" w:space="0" w:color="auto"/>
            <w:left w:val="none" w:sz="0" w:space="0" w:color="auto"/>
            <w:bottom w:val="none" w:sz="0" w:space="0" w:color="auto"/>
            <w:right w:val="none" w:sz="0" w:space="0" w:color="auto"/>
          </w:divBdr>
        </w:div>
        <w:div w:id="1370302818">
          <w:marLeft w:val="0"/>
          <w:marRight w:val="0"/>
          <w:marTop w:val="0"/>
          <w:marBottom w:val="0"/>
          <w:divBdr>
            <w:top w:val="none" w:sz="0" w:space="0" w:color="auto"/>
            <w:left w:val="none" w:sz="0" w:space="0" w:color="auto"/>
            <w:bottom w:val="none" w:sz="0" w:space="0" w:color="auto"/>
            <w:right w:val="none" w:sz="0" w:space="0" w:color="auto"/>
          </w:divBdr>
        </w:div>
        <w:div w:id="525217782">
          <w:marLeft w:val="0"/>
          <w:marRight w:val="0"/>
          <w:marTop w:val="0"/>
          <w:marBottom w:val="0"/>
          <w:divBdr>
            <w:top w:val="none" w:sz="0" w:space="0" w:color="auto"/>
            <w:left w:val="none" w:sz="0" w:space="0" w:color="auto"/>
            <w:bottom w:val="none" w:sz="0" w:space="0" w:color="auto"/>
            <w:right w:val="none" w:sz="0" w:space="0" w:color="auto"/>
          </w:divBdr>
        </w:div>
        <w:div w:id="202982803">
          <w:marLeft w:val="0"/>
          <w:marRight w:val="0"/>
          <w:marTop w:val="0"/>
          <w:marBottom w:val="0"/>
          <w:divBdr>
            <w:top w:val="none" w:sz="0" w:space="0" w:color="auto"/>
            <w:left w:val="none" w:sz="0" w:space="0" w:color="auto"/>
            <w:bottom w:val="none" w:sz="0" w:space="0" w:color="auto"/>
            <w:right w:val="none" w:sz="0" w:space="0" w:color="auto"/>
          </w:divBdr>
        </w:div>
        <w:div w:id="843864763">
          <w:marLeft w:val="0"/>
          <w:marRight w:val="0"/>
          <w:marTop w:val="0"/>
          <w:marBottom w:val="0"/>
          <w:divBdr>
            <w:top w:val="none" w:sz="0" w:space="0" w:color="auto"/>
            <w:left w:val="none" w:sz="0" w:space="0" w:color="auto"/>
            <w:bottom w:val="none" w:sz="0" w:space="0" w:color="auto"/>
            <w:right w:val="none" w:sz="0" w:space="0" w:color="auto"/>
          </w:divBdr>
        </w:div>
        <w:div w:id="1636567194">
          <w:marLeft w:val="0"/>
          <w:marRight w:val="0"/>
          <w:marTop w:val="0"/>
          <w:marBottom w:val="0"/>
          <w:divBdr>
            <w:top w:val="none" w:sz="0" w:space="0" w:color="auto"/>
            <w:left w:val="none" w:sz="0" w:space="0" w:color="auto"/>
            <w:bottom w:val="none" w:sz="0" w:space="0" w:color="auto"/>
            <w:right w:val="none" w:sz="0" w:space="0" w:color="auto"/>
          </w:divBdr>
        </w:div>
        <w:div w:id="103770559">
          <w:marLeft w:val="0"/>
          <w:marRight w:val="0"/>
          <w:marTop w:val="0"/>
          <w:marBottom w:val="0"/>
          <w:divBdr>
            <w:top w:val="none" w:sz="0" w:space="0" w:color="auto"/>
            <w:left w:val="none" w:sz="0" w:space="0" w:color="auto"/>
            <w:bottom w:val="none" w:sz="0" w:space="0" w:color="auto"/>
            <w:right w:val="none" w:sz="0" w:space="0" w:color="auto"/>
          </w:divBdr>
        </w:div>
        <w:div w:id="1568298316">
          <w:marLeft w:val="0"/>
          <w:marRight w:val="0"/>
          <w:marTop w:val="0"/>
          <w:marBottom w:val="0"/>
          <w:divBdr>
            <w:top w:val="none" w:sz="0" w:space="0" w:color="auto"/>
            <w:left w:val="none" w:sz="0" w:space="0" w:color="auto"/>
            <w:bottom w:val="none" w:sz="0" w:space="0" w:color="auto"/>
            <w:right w:val="none" w:sz="0" w:space="0" w:color="auto"/>
          </w:divBdr>
        </w:div>
        <w:div w:id="1988514809">
          <w:marLeft w:val="0"/>
          <w:marRight w:val="0"/>
          <w:marTop w:val="0"/>
          <w:marBottom w:val="0"/>
          <w:divBdr>
            <w:top w:val="none" w:sz="0" w:space="0" w:color="auto"/>
            <w:left w:val="none" w:sz="0" w:space="0" w:color="auto"/>
            <w:bottom w:val="none" w:sz="0" w:space="0" w:color="auto"/>
            <w:right w:val="none" w:sz="0" w:space="0" w:color="auto"/>
          </w:divBdr>
        </w:div>
        <w:div w:id="520970771">
          <w:marLeft w:val="0"/>
          <w:marRight w:val="0"/>
          <w:marTop w:val="0"/>
          <w:marBottom w:val="0"/>
          <w:divBdr>
            <w:top w:val="none" w:sz="0" w:space="0" w:color="auto"/>
            <w:left w:val="none" w:sz="0" w:space="0" w:color="auto"/>
            <w:bottom w:val="none" w:sz="0" w:space="0" w:color="auto"/>
            <w:right w:val="none" w:sz="0" w:space="0" w:color="auto"/>
          </w:divBdr>
        </w:div>
        <w:div w:id="500199392">
          <w:marLeft w:val="0"/>
          <w:marRight w:val="0"/>
          <w:marTop w:val="0"/>
          <w:marBottom w:val="0"/>
          <w:divBdr>
            <w:top w:val="none" w:sz="0" w:space="0" w:color="auto"/>
            <w:left w:val="none" w:sz="0" w:space="0" w:color="auto"/>
            <w:bottom w:val="none" w:sz="0" w:space="0" w:color="auto"/>
            <w:right w:val="none" w:sz="0" w:space="0" w:color="auto"/>
          </w:divBdr>
        </w:div>
        <w:div w:id="67848592">
          <w:marLeft w:val="0"/>
          <w:marRight w:val="0"/>
          <w:marTop w:val="0"/>
          <w:marBottom w:val="0"/>
          <w:divBdr>
            <w:top w:val="none" w:sz="0" w:space="0" w:color="auto"/>
            <w:left w:val="none" w:sz="0" w:space="0" w:color="auto"/>
            <w:bottom w:val="none" w:sz="0" w:space="0" w:color="auto"/>
            <w:right w:val="none" w:sz="0" w:space="0" w:color="auto"/>
          </w:divBdr>
        </w:div>
        <w:div w:id="758599442">
          <w:marLeft w:val="0"/>
          <w:marRight w:val="0"/>
          <w:marTop w:val="0"/>
          <w:marBottom w:val="0"/>
          <w:divBdr>
            <w:top w:val="none" w:sz="0" w:space="0" w:color="auto"/>
            <w:left w:val="none" w:sz="0" w:space="0" w:color="auto"/>
            <w:bottom w:val="none" w:sz="0" w:space="0" w:color="auto"/>
            <w:right w:val="none" w:sz="0" w:space="0" w:color="auto"/>
          </w:divBdr>
        </w:div>
        <w:div w:id="172574116">
          <w:marLeft w:val="0"/>
          <w:marRight w:val="0"/>
          <w:marTop w:val="0"/>
          <w:marBottom w:val="0"/>
          <w:divBdr>
            <w:top w:val="none" w:sz="0" w:space="0" w:color="auto"/>
            <w:left w:val="none" w:sz="0" w:space="0" w:color="auto"/>
            <w:bottom w:val="none" w:sz="0" w:space="0" w:color="auto"/>
            <w:right w:val="none" w:sz="0" w:space="0" w:color="auto"/>
          </w:divBdr>
        </w:div>
        <w:div w:id="896667077">
          <w:marLeft w:val="0"/>
          <w:marRight w:val="0"/>
          <w:marTop w:val="0"/>
          <w:marBottom w:val="0"/>
          <w:divBdr>
            <w:top w:val="none" w:sz="0" w:space="0" w:color="auto"/>
            <w:left w:val="none" w:sz="0" w:space="0" w:color="auto"/>
            <w:bottom w:val="none" w:sz="0" w:space="0" w:color="auto"/>
            <w:right w:val="none" w:sz="0" w:space="0" w:color="auto"/>
          </w:divBdr>
        </w:div>
        <w:div w:id="1428964355">
          <w:marLeft w:val="0"/>
          <w:marRight w:val="0"/>
          <w:marTop w:val="0"/>
          <w:marBottom w:val="0"/>
          <w:divBdr>
            <w:top w:val="none" w:sz="0" w:space="0" w:color="auto"/>
            <w:left w:val="none" w:sz="0" w:space="0" w:color="auto"/>
            <w:bottom w:val="none" w:sz="0" w:space="0" w:color="auto"/>
            <w:right w:val="none" w:sz="0" w:space="0" w:color="auto"/>
          </w:divBdr>
        </w:div>
        <w:div w:id="1278220266">
          <w:marLeft w:val="0"/>
          <w:marRight w:val="0"/>
          <w:marTop w:val="0"/>
          <w:marBottom w:val="0"/>
          <w:divBdr>
            <w:top w:val="none" w:sz="0" w:space="0" w:color="auto"/>
            <w:left w:val="none" w:sz="0" w:space="0" w:color="auto"/>
            <w:bottom w:val="none" w:sz="0" w:space="0" w:color="auto"/>
            <w:right w:val="none" w:sz="0" w:space="0" w:color="auto"/>
          </w:divBdr>
        </w:div>
        <w:div w:id="2004699945">
          <w:marLeft w:val="0"/>
          <w:marRight w:val="0"/>
          <w:marTop w:val="0"/>
          <w:marBottom w:val="0"/>
          <w:divBdr>
            <w:top w:val="none" w:sz="0" w:space="0" w:color="auto"/>
            <w:left w:val="none" w:sz="0" w:space="0" w:color="auto"/>
            <w:bottom w:val="none" w:sz="0" w:space="0" w:color="auto"/>
            <w:right w:val="none" w:sz="0" w:space="0" w:color="auto"/>
          </w:divBdr>
        </w:div>
        <w:div w:id="2103524735">
          <w:marLeft w:val="0"/>
          <w:marRight w:val="0"/>
          <w:marTop w:val="0"/>
          <w:marBottom w:val="0"/>
          <w:divBdr>
            <w:top w:val="none" w:sz="0" w:space="0" w:color="auto"/>
            <w:left w:val="none" w:sz="0" w:space="0" w:color="auto"/>
            <w:bottom w:val="none" w:sz="0" w:space="0" w:color="auto"/>
            <w:right w:val="none" w:sz="0" w:space="0" w:color="auto"/>
          </w:divBdr>
        </w:div>
        <w:div w:id="1482886329">
          <w:marLeft w:val="0"/>
          <w:marRight w:val="0"/>
          <w:marTop w:val="0"/>
          <w:marBottom w:val="0"/>
          <w:divBdr>
            <w:top w:val="none" w:sz="0" w:space="0" w:color="auto"/>
            <w:left w:val="none" w:sz="0" w:space="0" w:color="auto"/>
            <w:bottom w:val="none" w:sz="0" w:space="0" w:color="auto"/>
            <w:right w:val="none" w:sz="0" w:space="0" w:color="auto"/>
          </w:divBdr>
        </w:div>
        <w:div w:id="309601325">
          <w:marLeft w:val="0"/>
          <w:marRight w:val="0"/>
          <w:marTop w:val="0"/>
          <w:marBottom w:val="0"/>
          <w:divBdr>
            <w:top w:val="none" w:sz="0" w:space="0" w:color="auto"/>
            <w:left w:val="none" w:sz="0" w:space="0" w:color="auto"/>
            <w:bottom w:val="none" w:sz="0" w:space="0" w:color="auto"/>
            <w:right w:val="none" w:sz="0" w:space="0" w:color="auto"/>
          </w:divBdr>
        </w:div>
        <w:div w:id="1772974283">
          <w:marLeft w:val="0"/>
          <w:marRight w:val="0"/>
          <w:marTop w:val="0"/>
          <w:marBottom w:val="0"/>
          <w:divBdr>
            <w:top w:val="none" w:sz="0" w:space="0" w:color="auto"/>
            <w:left w:val="none" w:sz="0" w:space="0" w:color="auto"/>
            <w:bottom w:val="none" w:sz="0" w:space="0" w:color="auto"/>
            <w:right w:val="none" w:sz="0" w:space="0" w:color="auto"/>
          </w:divBdr>
        </w:div>
        <w:div w:id="1197157952">
          <w:marLeft w:val="0"/>
          <w:marRight w:val="0"/>
          <w:marTop w:val="0"/>
          <w:marBottom w:val="0"/>
          <w:divBdr>
            <w:top w:val="none" w:sz="0" w:space="0" w:color="auto"/>
            <w:left w:val="none" w:sz="0" w:space="0" w:color="auto"/>
            <w:bottom w:val="none" w:sz="0" w:space="0" w:color="auto"/>
            <w:right w:val="none" w:sz="0" w:space="0" w:color="auto"/>
          </w:divBdr>
        </w:div>
        <w:div w:id="1877236815">
          <w:marLeft w:val="0"/>
          <w:marRight w:val="0"/>
          <w:marTop w:val="0"/>
          <w:marBottom w:val="0"/>
          <w:divBdr>
            <w:top w:val="none" w:sz="0" w:space="0" w:color="auto"/>
            <w:left w:val="none" w:sz="0" w:space="0" w:color="auto"/>
            <w:bottom w:val="none" w:sz="0" w:space="0" w:color="auto"/>
            <w:right w:val="none" w:sz="0" w:space="0" w:color="auto"/>
          </w:divBdr>
        </w:div>
      </w:divsChild>
    </w:div>
    <w:div w:id="1590694646">
      <w:bodyDiv w:val="1"/>
      <w:marLeft w:val="0"/>
      <w:marRight w:val="0"/>
      <w:marTop w:val="0"/>
      <w:marBottom w:val="0"/>
      <w:divBdr>
        <w:top w:val="none" w:sz="0" w:space="0" w:color="auto"/>
        <w:left w:val="none" w:sz="0" w:space="0" w:color="auto"/>
        <w:bottom w:val="none" w:sz="0" w:space="0" w:color="auto"/>
        <w:right w:val="none" w:sz="0" w:space="0" w:color="auto"/>
      </w:divBdr>
      <w:divsChild>
        <w:div w:id="1825928553">
          <w:marLeft w:val="0"/>
          <w:marRight w:val="0"/>
          <w:marTop w:val="0"/>
          <w:marBottom w:val="0"/>
          <w:divBdr>
            <w:top w:val="none" w:sz="0" w:space="0" w:color="auto"/>
            <w:left w:val="none" w:sz="0" w:space="0" w:color="auto"/>
            <w:bottom w:val="none" w:sz="0" w:space="0" w:color="auto"/>
            <w:right w:val="none" w:sz="0" w:space="0" w:color="auto"/>
          </w:divBdr>
        </w:div>
        <w:div w:id="1101101190">
          <w:marLeft w:val="0"/>
          <w:marRight w:val="0"/>
          <w:marTop w:val="0"/>
          <w:marBottom w:val="0"/>
          <w:divBdr>
            <w:top w:val="none" w:sz="0" w:space="0" w:color="auto"/>
            <w:left w:val="none" w:sz="0" w:space="0" w:color="auto"/>
            <w:bottom w:val="none" w:sz="0" w:space="0" w:color="auto"/>
            <w:right w:val="none" w:sz="0" w:space="0" w:color="auto"/>
          </w:divBdr>
          <w:divsChild>
            <w:div w:id="721902185">
              <w:marLeft w:val="0"/>
              <w:marRight w:val="0"/>
              <w:marTop w:val="0"/>
              <w:marBottom w:val="0"/>
              <w:divBdr>
                <w:top w:val="none" w:sz="0" w:space="0" w:color="auto"/>
                <w:left w:val="none" w:sz="0" w:space="0" w:color="auto"/>
                <w:bottom w:val="none" w:sz="0" w:space="0" w:color="auto"/>
                <w:right w:val="none" w:sz="0" w:space="0" w:color="auto"/>
              </w:divBdr>
              <w:divsChild>
                <w:div w:id="1958178372">
                  <w:marLeft w:val="0"/>
                  <w:marRight w:val="0"/>
                  <w:marTop w:val="0"/>
                  <w:marBottom w:val="0"/>
                  <w:divBdr>
                    <w:top w:val="none" w:sz="0" w:space="0" w:color="auto"/>
                    <w:left w:val="none" w:sz="0" w:space="0" w:color="auto"/>
                    <w:bottom w:val="none" w:sz="0" w:space="0" w:color="auto"/>
                    <w:right w:val="none" w:sz="0" w:space="0" w:color="auto"/>
                  </w:divBdr>
                </w:div>
                <w:div w:id="1501391467">
                  <w:marLeft w:val="0"/>
                  <w:marRight w:val="0"/>
                  <w:marTop w:val="0"/>
                  <w:marBottom w:val="0"/>
                  <w:divBdr>
                    <w:top w:val="none" w:sz="0" w:space="0" w:color="auto"/>
                    <w:left w:val="none" w:sz="0" w:space="0" w:color="auto"/>
                    <w:bottom w:val="none" w:sz="0" w:space="0" w:color="auto"/>
                    <w:right w:val="none" w:sz="0" w:space="0" w:color="auto"/>
                  </w:divBdr>
                </w:div>
              </w:divsChild>
            </w:div>
            <w:div w:id="2061174302">
              <w:marLeft w:val="0"/>
              <w:marRight w:val="0"/>
              <w:marTop w:val="0"/>
              <w:marBottom w:val="0"/>
              <w:divBdr>
                <w:top w:val="none" w:sz="0" w:space="0" w:color="auto"/>
                <w:left w:val="none" w:sz="0" w:space="0" w:color="auto"/>
                <w:bottom w:val="none" w:sz="0" w:space="0" w:color="auto"/>
                <w:right w:val="none" w:sz="0" w:space="0" w:color="auto"/>
              </w:divBdr>
              <w:divsChild>
                <w:div w:id="456991831">
                  <w:marLeft w:val="0"/>
                  <w:marRight w:val="0"/>
                  <w:marTop w:val="0"/>
                  <w:marBottom w:val="0"/>
                  <w:divBdr>
                    <w:top w:val="none" w:sz="0" w:space="0" w:color="auto"/>
                    <w:left w:val="none" w:sz="0" w:space="0" w:color="auto"/>
                    <w:bottom w:val="none" w:sz="0" w:space="0" w:color="auto"/>
                    <w:right w:val="none" w:sz="0" w:space="0" w:color="auto"/>
                  </w:divBdr>
                </w:div>
                <w:div w:id="705911941">
                  <w:marLeft w:val="0"/>
                  <w:marRight w:val="0"/>
                  <w:marTop w:val="0"/>
                  <w:marBottom w:val="0"/>
                  <w:divBdr>
                    <w:top w:val="none" w:sz="0" w:space="0" w:color="auto"/>
                    <w:left w:val="none" w:sz="0" w:space="0" w:color="auto"/>
                    <w:bottom w:val="none" w:sz="0" w:space="0" w:color="auto"/>
                    <w:right w:val="none" w:sz="0" w:space="0" w:color="auto"/>
                  </w:divBdr>
                </w:div>
              </w:divsChild>
            </w:div>
            <w:div w:id="722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09488">
      <w:bodyDiv w:val="1"/>
      <w:marLeft w:val="0"/>
      <w:marRight w:val="0"/>
      <w:marTop w:val="0"/>
      <w:marBottom w:val="0"/>
      <w:divBdr>
        <w:top w:val="none" w:sz="0" w:space="0" w:color="auto"/>
        <w:left w:val="none" w:sz="0" w:space="0" w:color="auto"/>
        <w:bottom w:val="none" w:sz="0" w:space="0" w:color="auto"/>
        <w:right w:val="none" w:sz="0" w:space="0" w:color="auto"/>
      </w:divBdr>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diapart.fr/journal/economie/271021/la-sociologue-veronique-daubas-letourneux-le-sujet-des-accidents-du-travail-est-invisibilise" TargetMode="External"/><Relationship Id="rId3" Type="http://schemas.openxmlformats.org/officeDocument/2006/relationships/settings" Target="settings.xml"/><Relationship Id="rId7" Type="http://schemas.openxmlformats.org/officeDocument/2006/relationships/hyperlink" Target="https://www.legifrance.gouv.fr/loda/article_lc/LEGIARTI000006758541" TargetMode="External"/><Relationship Id="rId12" Type="http://schemas.openxmlformats.org/officeDocument/2006/relationships/hyperlink" Target="https://www.mediapart.fr/journal/politique/120123/eric-ciotti-emporte-lr-dans-le-tourbillon-des-retrai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adiofrance.fr/franceinter/elisabeth-borne-il-n-y-a-pas-un-euro-qui-servira-a-autre-chose-qu-a-financer-les-retraites-8670100" TargetMode="External"/><Relationship Id="rId11" Type="http://schemas.openxmlformats.org/officeDocument/2006/relationships/hyperlink" Target="https://twitter.com/GillesDelouse/status/1613610511177744396" TargetMode="External"/><Relationship Id="rId5" Type="http://schemas.openxmlformats.org/officeDocument/2006/relationships/hyperlink" Target="https://www.mediapart.fr/journal/politique/100123/reforme-des-retraites-travailler-plus-longtemps-au-nom-du-progres-social" TargetMode="External"/><Relationship Id="rId15" Type="http://schemas.openxmlformats.org/officeDocument/2006/relationships/hyperlink" Target="https://www.mediapart.fr/biographie/dan-israel" TargetMode="External"/><Relationship Id="rId10" Type="http://schemas.openxmlformats.org/officeDocument/2006/relationships/hyperlink" Target="https://dares.travail-emploi.gouv.fr/publication/salaire-minimum-interprofessionnel-de-croissance-rapport-2018" TargetMode="External"/><Relationship Id="rId4" Type="http://schemas.openxmlformats.org/officeDocument/2006/relationships/webSettings" Target="webSettings.xml"/><Relationship Id="rId9" Type="http://schemas.openxmlformats.org/officeDocument/2006/relationships/hyperlink" Target="https://www.service-public.fr/particuliers/actualites/A15712" TargetMode="External"/><Relationship Id="rId14" Type="http://schemas.openxmlformats.org/officeDocument/2006/relationships/hyperlink" Target="https://www.mediapart.fr/journal/france/090123/avignon-le-combat-d-une-petite-equipe-pour-faire-reconnaitre-les-cancers-professionn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1891</Words>
  <Characters>10406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2023-01-17T15:51:00Z</dcterms:created>
  <dcterms:modified xsi:type="dcterms:W3CDTF">2023-01-17T15:51:00Z</dcterms:modified>
</cp:coreProperties>
</file>