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7F376" w14:textId="77777777" w:rsidR="005E4E6B" w:rsidRPr="005E4E6B" w:rsidRDefault="005E4E6B" w:rsidP="005E4E6B">
      <w:pPr>
        <w:shd w:val="clear" w:color="auto" w:fill="F8F8F8"/>
        <w:spacing w:after="0" w:line="240" w:lineRule="auto"/>
        <w:rPr>
          <w:rFonts w:eastAsia="Times New Roman" w:cstheme="minorHAnsi"/>
          <w:color w:val="191919"/>
          <w:sz w:val="24"/>
          <w:szCs w:val="24"/>
          <w:lang w:eastAsia="fr-FR"/>
        </w:rPr>
      </w:pPr>
      <w:r w:rsidRPr="005E4E6B">
        <w:rPr>
          <w:rFonts w:eastAsia="Times New Roman" w:cstheme="minorHAnsi"/>
          <w:color w:val="E60004"/>
          <w:spacing w:val="11"/>
          <w:sz w:val="24"/>
          <w:szCs w:val="24"/>
          <w:lang w:eastAsia="fr-FR"/>
        </w:rPr>
        <w:t>Marche aux flambeaux</w:t>
      </w:r>
    </w:p>
    <w:p w14:paraId="6183C716" w14:textId="77777777" w:rsidR="005E4E6B" w:rsidRPr="005E4E6B" w:rsidRDefault="005E4E6B" w:rsidP="005E4E6B">
      <w:pPr>
        <w:shd w:val="clear" w:color="auto" w:fill="F8F8F8"/>
        <w:spacing w:after="0" w:line="240" w:lineRule="auto"/>
        <w:outlineLvl w:val="0"/>
        <w:rPr>
          <w:rFonts w:eastAsia="Times New Roman" w:cstheme="minorHAnsi"/>
          <w:color w:val="1A1A1A"/>
          <w:spacing w:val="11"/>
          <w:kern w:val="36"/>
          <w:sz w:val="24"/>
          <w:szCs w:val="24"/>
          <w:lang w:eastAsia="fr-FR"/>
        </w:rPr>
      </w:pPr>
      <w:r w:rsidRPr="005E4E6B">
        <w:rPr>
          <w:rFonts w:eastAsia="Times New Roman" w:cstheme="minorHAnsi"/>
          <w:color w:val="1A1A1A"/>
          <w:spacing w:val="11"/>
          <w:kern w:val="36"/>
          <w:sz w:val="24"/>
          <w:szCs w:val="24"/>
          <w:lang w:eastAsia="fr-FR"/>
        </w:rPr>
        <w:t>L’extrême droite française en pèlerinage fasciste à Rome</w:t>
      </w:r>
    </w:p>
    <w:p w14:paraId="1779934D" w14:textId="77777777" w:rsidR="005E4E6B" w:rsidRPr="005E4E6B" w:rsidRDefault="005E4E6B" w:rsidP="005E4E6B">
      <w:pPr>
        <w:shd w:val="clear" w:color="auto" w:fill="F8F8F8"/>
        <w:spacing w:after="0" w:line="240" w:lineRule="auto"/>
        <w:rPr>
          <w:rFonts w:eastAsia="Times New Roman" w:cstheme="minorHAnsi"/>
          <w:color w:val="EEB54E"/>
          <w:sz w:val="24"/>
          <w:szCs w:val="24"/>
          <w:lang w:eastAsia="fr-FR"/>
        </w:rPr>
      </w:pPr>
      <w:r w:rsidRPr="005E4E6B">
        <w:rPr>
          <w:rFonts w:eastAsia="Times New Roman" w:cstheme="minorHAnsi"/>
          <w:color w:val="EEB54E"/>
          <w:sz w:val="24"/>
          <w:szCs w:val="24"/>
          <w:lang w:eastAsia="fr-FR"/>
        </w:rPr>
        <w:t>Article réservé aux abonnés</w:t>
      </w:r>
    </w:p>
    <w:p w14:paraId="2E14B190" w14:textId="77777777" w:rsidR="005E4E6B" w:rsidRPr="005E4E6B" w:rsidRDefault="005E4E6B" w:rsidP="005E4E6B">
      <w:pPr>
        <w:shd w:val="clear" w:color="auto" w:fill="F8F8F8"/>
        <w:spacing w:after="0" w:line="240" w:lineRule="auto"/>
        <w:rPr>
          <w:rFonts w:eastAsia="Times New Roman" w:cstheme="minorHAnsi"/>
          <w:color w:val="191919"/>
          <w:sz w:val="24"/>
          <w:szCs w:val="24"/>
          <w:lang w:eastAsia="fr-FR"/>
        </w:rPr>
      </w:pPr>
      <w:r w:rsidRPr="005E4E6B">
        <w:rPr>
          <w:rFonts w:eastAsia="Times New Roman" w:cstheme="minorHAnsi"/>
          <w:color w:val="191919"/>
          <w:sz w:val="24"/>
          <w:szCs w:val="24"/>
          <w:lang w:eastAsia="fr-FR"/>
        </w:rPr>
        <w:t xml:space="preserve">Les néofascistes italiens de </w:t>
      </w:r>
      <w:proofErr w:type="spellStart"/>
      <w:r w:rsidRPr="005E4E6B">
        <w:rPr>
          <w:rFonts w:eastAsia="Times New Roman" w:cstheme="minorHAnsi"/>
          <w:color w:val="191919"/>
          <w:sz w:val="24"/>
          <w:szCs w:val="24"/>
          <w:lang w:eastAsia="fr-FR"/>
        </w:rPr>
        <w:t>CasaPound</w:t>
      </w:r>
      <w:proofErr w:type="spellEnd"/>
      <w:r w:rsidRPr="005E4E6B">
        <w:rPr>
          <w:rFonts w:eastAsia="Times New Roman" w:cstheme="minorHAnsi"/>
          <w:color w:val="191919"/>
          <w:sz w:val="24"/>
          <w:szCs w:val="24"/>
          <w:lang w:eastAsia="fr-FR"/>
        </w:rPr>
        <w:t xml:space="preserve"> ont organisé samedi une marche dans les rues de la capitale qui s’est achevée par un rassemblement avec salut</w:t>
      </w:r>
      <w:proofErr w:type="gramStart"/>
      <w:r w:rsidRPr="005E4E6B">
        <w:rPr>
          <w:rFonts w:eastAsia="Times New Roman" w:cstheme="minorHAnsi"/>
          <w:color w:val="191919"/>
          <w:sz w:val="24"/>
          <w:szCs w:val="24"/>
          <w:lang w:eastAsia="fr-FR"/>
        </w:rPr>
        <w:t xml:space="preserve"> «romain</w:t>
      </w:r>
      <w:proofErr w:type="gramEnd"/>
      <w:r w:rsidRPr="005E4E6B">
        <w:rPr>
          <w:rFonts w:eastAsia="Times New Roman" w:cstheme="minorHAnsi"/>
          <w:color w:val="191919"/>
          <w:sz w:val="24"/>
          <w:szCs w:val="24"/>
          <w:lang w:eastAsia="fr-FR"/>
        </w:rPr>
        <w:t>». Plusieurs militants radicaux français ont participé à cette manifestation aux accents mussoliniens.</w:t>
      </w:r>
    </w:p>
    <w:p w14:paraId="6AECAAD1" w14:textId="77777777" w:rsidR="005E4E6B" w:rsidRPr="005E4E6B" w:rsidRDefault="005E4E6B" w:rsidP="005E4E6B">
      <w:pPr>
        <w:spacing w:after="0" w:line="240" w:lineRule="auto"/>
        <w:rPr>
          <w:rFonts w:eastAsia="Times New Roman" w:cstheme="minorHAnsi"/>
          <w:sz w:val="24"/>
          <w:szCs w:val="24"/>
          <w:lang w:eastAsia="fr-FR"/>
        </w:rPr>
      </w:pPr>
      <w:r w:rsidRPr="005E4E6B">
        <w:rPr>
          <w:rFonts w:eastAsia="Times New Roman" w:cstheme="minorHAnsi"/>
          <w:sz w:val="24"/>
          <w:szCs w:val="24"/>
          <w:lang w:eastAsia="fr-FR"/>
        </w:rPr>
        <w:t> </w:t>
      </w:r>
    </w:p>
    <w:p w14:paraId="1461F509" w14:textId="77777777" w:rsidR="005E4E6B" w:rsidRPr="005E4E6B" w:rsidRDefault="005E4E6B" w:rsidP="005E4E6B">
      <w:pPr>
        <w:spacing w:before="120" w:after="120" w:line="240" w:lineRule="auto"/>
        <w:rPr>
          <w:rFonts w:eastAsia="Times New Roman" w:cstheme="minorHAnsi"/>
          <w:color w:val="6C7778"/>
          <w:sz w:val="24"/>
          <w:szCs w:val="24"/>
          <w:lang w:eastAsia="fr-FR"/>
        </w:rPr>
      </w:pPr>
      <w:r w:rsidRPr="005E4E6B">
        <w:rPr>
          <w:rFonts w:eastAsia="Times New Roman" w:cstheme="minorHAnsi"/>
          <w:color w:val="6C7778"/>
          <w:sz w:val="24"/>
          <w:szCs w:val="24"/>
          <w:lang w:eastAsia="fr-FR"/>
        </w:rPr>
        <w:t xml:space="preserve">Samedi, plusieurs centaines de militants néofascistes italiens ont défilé dans les rues de Rome. (Mauro </w:t>
      </w:r>
      <w:proofErr w:type="spellStart"/>
      <w:r w:rsidRPr="005E4E6B">
        <w:rPr>
          <w:rFonts w:eastAsia="Times New Roman" w:cstheme="minorHAnsi"/>
          <w:color w:val="6C7778"/>
          <w:sz w:val="24"/>
          <w:szCs w:val="24"/>
          <w:lang w:eastAsia="fr-FR"/>
        </w:rPr>
        <w:t>Scrobogna</w:t>
      </w:r>
      <w:proofErr w:type="spellEnd"/>
      <w:r w:rsidRPr="005E4E6B">
        <w:rPr>
          <w:rFonts w:eastAsia="Times New Roman" w:cstheme="minorHAnsi"/>
          <w:color w:val="6C7778"/>
          <w:sz w:val="24"/>
          <w:szCs w:val="24"/>
          <w:lang w:eastAsia="fr-FR"/>
        </w:rPr>
        <w:t>/</w:t>
      </w:r>
      <w:proofErr w:type="spellStart"/>
      <w:r w:rsidRPr="005E4E6B">
        <w:rPr>
          <w:rFonts w:eastAsia="Times New Roman" w:cstheme="minorHAnsi"/>
          <w:color w:val="6C7778"/>
          <w:sz w:val="24"/>
          <w:szCs w:val="24"/>
          <w:lang w:eastAsia="fr-FR"/>
        </w:rPr>
        <w:t>LaPresse.Sipa</w:t>
      </w:r>
      <w:proofErr w:type="spellEnd"/>
      <w:r w:rsidRPr="005E4E6B">
        <w:rPr>
          <w:rFonts w:eastAsia="Times New Roman" w:cstheme="minorHAnsi"/>
          <w:color w:val="6C7778"/>
          <w:sz w:val="24"/>
          <w:szCs w:val="24"/>
          <w:lang w:eastAsia="fr-FR"/>
        </w:rPr>
        <w:t>)</w:t>
      </w:r>
    </w:p>
    <w:p w14:paraId="0D021D55" w14:textId="77777777" w:rsidR="005E4E6B" w:rsidRPr="005E4E6B" w:rsidRDefault="005E4E6B" w:rsidP="005E4E6B">
      <w:pPr>
        <w:spacing w:after="0" w:line="240" w:lineRule="auto"/>
        <w:rPr>
          <w:rFonts w:eastAsia="Times New Roman" w:cstheme="minorHAnsi"/>
          <w:sz w:val="24"/>
          <w:szCs w:val="24"/>
          <w:lang w:eastAsia="fr-FR"/>
        </w:rPr>
      </w:pPr>
      <w:proofErr w:type="gramStart"/>
      <w:r w:rsidRPr="005E4E6B">
        <w:rPr>
          <w:rFonts w:eastAsia="Times New Roman" w:cstheme="minorHAnsi"/>
          <w:color w:val="191919"/>
          <w:sz w:val="24"/>
          <w:szCs w:val="24"/>
          <w:shd w:val="clear" w:color="auto" w:fill="F8F8F8"/>
          <w:lang w:eastAsia="fr-FR"/>
        </w:rPr>
        <w:t>par</w:t>
      </w:r>
      <w:proofErr w:type="gramEnd"/>
      <w:r w:rsidRPr="005E4E6B">
        <w:rPr>
          <w:rFonts w:eastAsia="Times New Roman" w:cstheme="minorHAnsi"/>
          <w:color w:val="191919"/>
          <w:sz w:val="24"/>
          <w:szCs w:val="24"/>
          <w:shd w:val="clear" w:color="auto" w:fill="F8F8F8"/>
          <w:lang w:eastAsia="fr-FR"/>
        </w:rPr>
        <w:t> </w:t>
      </w:r>
      <w:hyperlink r:id="rId4" w:tgtFrame="_blank" w:history="1">
        <w:r w:rsidRPr="005E4E6B">
          <w:rPr>
            <w:rFonts w:eastAsia="Times New Roman" w:cstheme="minorHAnsi"/>
            <w:color w:val="E60004"/>
            <w:sz w:val="24"/>
            <w:szCs w:val="24"/>
            <w:u w:val="single"/>
            <w:shd w:val="clear" w:color="auto" w:fill="F8F8F8"/>
            <w:lang w:eastAsia="fr-FR"/>
          </w:rPr>
          <w:t xml:space="preserve">Pierre </w:t>
        </w:r>
        <w:proofErr w:type="spellStart"/>
        <w:r w:rsidRPr="005E4E6B">
          <w:rPr>
            <w:rFonts w:eastAsia="Times New Roman" w:cstheme="minorHAnsi"/>
            <w:color w:val="E60004"/>
            <w:sz w:val="24"/>
            <w:szCs w:val="24"/>
            <w:u w:val="single"/>
            <w:shd w:val="clear" w:color="auto" w:fill="F8F8F8"/>
            <w:lang w:eastAsia="fr-FR"/>
          </w:rPr>
          <w:t>Plottu</w:t>
        </w:r>
        <w:proofErr w:type="spellEnd"/>
      </w:hyperlink>
      <w:r w:rsidRPr="005E4E6B">
        <w:rPr>
          <w:rFonts w:eastAsia="Times New Roman" w:cstheme="minorHAnsi"/>
          <w:color w:val="191919"/>
          <w:sz w:val="24"/>
          <w:szCs w:val="24"/>
          <w:shd w:val="clear" w:color="auto" w:fill="F8F8F8"/>
          <w:lang w:eastAsia="fr-FR"/>
        </w:rPr>
        <w:t> et </w:t>
      </w:r>
      <w:hyperlink r:id="rId5" w:tgtFrame="_blank" w:history="1">
        <w:r w:rsidRPr="005E4E6B">
          <w:rPr>
            <w:rFonts w:eastAsia="Times New Roman" w:cstheme="minorHAnsi"/>
            <w:color w:val="E60004"/>
            <w:sz w:val="24"/>
            <w:szCs w:val="24"/>
            <w:u w:val="single"/>
            <w:shd w:val="clear" w:color="auto" w:fill="F8F8F8"/>
            <w:lang w:eastAsia="fr-FR"/>
          </w:rPr>
          <w:t>Maxime Macé</w:t>
        </w:r>
      </w:hyperlink>
      <w:r w:rsidRPr="005E4E6B">
        <w:rPr>
          <w:rFonts w:eastAsia="Times New Roman" w:cstheme="minorHAnsi"/>
          <w:sz w:val="24"/>
          <w:szCs w:val="24"/>
          <w:lang w:eastAsia="fr-FR"/>
        </w:rPr>
        <w:t xml:space="preserve"> </w:t>
      </w:r>
    </w:p>
    <w:p w14:paraId="252C0F29" w14:textId="77777777" w:rsidR="005E4E6B" w:rsidRPr="005E4E6B" w:rsidRDefault="005E4E6B" w:rsidP="005E4E6B">
      <w:pPr>
        <w:shd w:val="clear" w:color="auto" w:fill="F8F8F8"/>
        <w:spacing w:after="0" w:line="240" w:lineRule="auto"/>
        <w:rPr>
          <w:rFonts w:eastAsia="Times New Roman" w:cstheme="minorHAnsi"/>
          <w:color w:val="191919"/>
          <w:sz w:val="24"/>
          <w:szCs w:val="24"/>
          <w:lang w:eastAsia="fr-FR"/>
        </w:rPr>
      </w:pPr>
      <w:proofErr w:type="gramStart"/>
      <w:r w:rsidRPr="005E4E6B">
        <w:rPr>
          <w:rFonts w:eastAsia="Times New Roman" w:cstheme="minorHAnsi"/>
          <w:color w:val="191919"/>
          <w:sz w:val="24"/>
          <w:szCs w:val="24"/>
          <w:lang w:eastAsia="fr-FR"/>
        </w:rPr>
        <w:t>publié</w:t>
      </w:r>
      <w:proofErr w:type="gramEnd"/>
      <w:r w:rsidRPr="005E4E6B">
        <w:rPr>
          <w:rFonts w:eastAsia="Times New Roman" w:cstheme="minorHAnsi"/>
          <w:color w:val="191919"/>
          <w:sz w:val="24"/>
          <w:szCs w:val="24"/>
          <w:lang w:eastAsia="fr-FR"/>
        </w:rPr>
        <w:t xml:space="preserve"> le 9 janvier 2023 à 19h33</w:t>
      </w:r>
    </w:p>
    <w:p w14:paraId="264E6419" w14:textId="77777777" w:rsidR="005E4E6B" w:rsidRPr="005E4E6B" w:rsidRDefault="005E4E6B" w:rsidP="005E4E6B">
      <w:pPr>
        <w:shd w:val="clear" w:color="auto" w:fill="F8F8F8"/>
        <w:spacing w:after="0" w:line="240" w:lineRule="auto"/>
        <w:rPr>
          <w:rFonts w:eastAsia="Times New Roman" w:cstheme="minorHAnsi"/>
          <w:color w:val="191919"/>
          <w:sz w:val="24"/>
          <w:szCs w:val="24"/>
          <w:lang w:eastAsia="fr-FR"/>
        </w:rPr>
      </w:pPr>
      <w:r w:rsidRPr="005E4E6B">
        <w:rPr>
          <w:rFonts w:eastAsia="Times New Roman" w:cstheme="minorHAnsi"/>
          <w:color w:val="191919"/>
          <w:sz w:val="24"/>
          <w:szCs w:val="24"/>
          <w:lang w:eastAsia="fr-FR"/>
        </w:rPr>
        <w:t> </w:t>
      </w:r>
    </w:p>
    <w:p w14:paraId="2862E282" w14:textId="77777777" w:rsidR="005E4E6B" w:rsidRPr="005E4E6B" w:rsidRDefault="005E4E6B" w:rsidP="005E4E6B">
      <w:pPr>
        <w:spacing w:after="0" w:line="240" w:lineRule="auto"/>
        <w:rPr>
          <w:rFonts w:eastAsia="Times New Roman" w:cstheme="minorHAnsi"/>
          <w:spacing w:val="2"/>
          <w:sz w:val="24"/>
          <w:szCs w:val="24"/>
          <w:lang w:eastAsia="fr-FR"/>
        </w:rPr>
      </w:pPr>
      <w:r w:rsidRPr="005E4E6B">
        <w:rPr>
          <w:rFonts w:eastAsia="Times New Roman" w:cstheme="minorHAnsi"/>
          <w:spacing w:val="2"/>
          <w:sz w:val="24"/>
          <w:szCs w:val="24"/>
          <w:lang w:eastAsia="fr-FR"/>
        </w:rPr>
        <w:t>Des centaines de militants, peut-être même un millier, qui scandent</w:t>
      </w:r>
      <w:proofErr w:type="gramStart"/>
      <w:r w:rsidRPr="005E4E6B">
        <w:rPr>
          <w:rFonts w:eastAsia="Times New Roman" w:cstheme="minorHAnsi"/>
          <w:spacing w:val="2"/>
          <w:sz w:val="24"/>
          <w:szCs w:val="24"/>
          <w:lang w:eastAsia="fr-FR"/>
        </w:rPr>
        <w:t xml:space="preserve"> «présents</w:t>
      </w:r>
      <w:proofErr w:type="gramEnd"/>
      <w:r w:rsidRPr="005E4E6B">
        <w:rPr>
          <w:rFonts w:eastAsia="Times New Roman" w:cstheme="minorHAnsi"/>
          <w:spacing w:val="2"/>
          <w:sz w:val="24"/>
          <w:szCs w:val="24"/>
          <w:lang w:eastAsia="fr-FR"/>
        </w:rPr>
        <w:t> !» à l’unisson en tendant le bras pour le salut «romain». Ce samedi, Rome a été une nouvelle fois le théâtre de l’hommage rendu par les héritiers du fascisme italien à leurs camarades morts le 7 janvier 1978. Deux jeunes militants tombés sous des tirs attribués à l’extrême gauche, un troisième tué par un policier dans les émeutes qui ont éclaté quelques jours plus tard. Cette année, preuve des liens entre les mouvances des deux côtés des Alpes, de nombreux groupes et militants de l’extrême droite radicale française ont revendiqué leur présence à cette commémoration marquant les 45 ans des faits.</w:t>
      </w:r>
    </w:p>
    <w:p w14:paraId="74985D61" w14:textId="77777777" w:rsidR="005E4E6B" w:rsidRPr="005E4E6B" w:rsidRDefault="005E4E6B" w:rsidP="005E4E6B">
      <w:pPr>
        <w:spacing w:after="0" w:line="240" w:lineRule="auto"/>
        <w:rPr>
          <w:rFonts w:eastAsia="Times New Roman" w:cstheme="minorHAnsi"/>
          <w:spacing w:val="2"/>
          <w:sz w:val="24"/>
          <w:szCs w:val="24"/>
          <w:lang w:eastAsia="fr-FR"/>
        </w:rPr>
      </w:pPr>
      <w:r w:rsidRPr="005E4E6B">
        <w:rPr>
          <w:rFonts w:eastAsia="Times New Roman" w:cstheme="minorHAnsi"/>
          <w:spacing w:val="2"/>
          <w:sz w:val="24"/>
          <w:szCs w:val="24"/>
          <w:lang w:eastAsia="fr-FR"/>
        </w:rPr>
        <w:t xml:space="preserve">Après une marche aux flambeaux, de nuit et au pas quasi cadencé, ce sont donc des centaines de militants radicaux italiens qui ont défilé samedi soir jusqu’à l’ancien local du </w:t>
      </w:r>
      <w:proofErr w:type="spellStart"/>
      <w:r w:rsidRPr="005E4E6B">
        <w:rPr>
          <w:rFonts w:eastAsia="Times New Roman" w:cstheme="minorHAnsi"/>
          <w:spacing w:val="2"/>
          <w:sz w:val="24"/>
          <w:szCs w:val="24"/>
          <w:lang w:eastAsia="fr-FR"/>
        </w:rPr>
        <w:t>Movimento</w:t>
      </w:r>
      <w:proofErr w:type="spellEnd"/>
      <w:r w:rsidRPr="005E4E6B">
        <w:rPr>
          <w:rFonts w:eastAsia="Times New Roman" w:cstheme="minorHAnsi"/>
          <w:spacing w:val="2"/>
          <w:sz w:val="24"/>
          <w:szCs w:val="24"/>
          <w:lang w:eastAsia="fr-FR"/>
        </w:rPr>
        <w:t xml:space="preserve"> sociale italiano. Un parti fondé en 1946 par des hiérarques de la République sociale italienne, cet Etat fantoche fondé par les nazis après la chute du régime de Benito Mussolini en 1943. Là, dans un silence de plomb, la foule s’est rangée devant l’entrée des lieux, ornée de croix celtiques, avant de scander trois fois</w:t>
      </w:r>
      <w:proofErr w:type="gramStart"/>
      <w:r w:rsidRPr="005E4E6B">
        <w:rPr>
          <w:rFonts w:eastAsia="Times New Roman" w:cstheme="minorHAnsi"/>
          <w:spacing w:val="2"/>
          <w:sz w:val="24"/>
          <w:szCs w:val="24"/>
          <w:lang w:eastAsia="fr-FR"/>
        </w:rPr>
        <w:t xml:space="preserve"> «</w:t>
      </w:r>
      <w:proofErr w:type="spellStart"/>
      <w:r w:rsidRPr="005E4E6B">
        <w:rPr>
          <w:rFonts w:eastAsia="Times New Roman" w:cstheme="minorHAnsi"/>
          <w:spacing w:val="2"/>
          <w:sz w:val="24"/>
          <w:szCs w:val="24"/>
          <w:lang w:eastAsia="fr-FR"/>
        </w:rPr>
        <w:t>presente</w:t>
      </w:r>
      <w:proofErr w:type="spellEnd"/>
      <w:proofErr w:type="gramEnd"/>
      <w:r w:rsidRPr="005E4E6B">
        <w:rPr>
          <w:rFonts w:eastAsia="Times New Roman" w:cstheme="minorHAnsi"/>
          <w:spacing w:val="2"/>
          <w:sz w:val="24"/>
          <w:szCs w:val="24"/>
          <w:lang w:eastAsia="fr-FR"/>
        </w:rPr>
        <w:t xml:space="preserve">» («présent», en italien) à l’appel «per tutti i </w:t>
      </w:r>
      <w:proofErr w:type="spellStart"/>
      <w:r w:rsidRPr="005E4E6B">
        <w:rPr>
          <w:rFonts w:eastAsia="Times New Roman" w:cstheme="minorHAnsi"/>
          <w:spacing w:val="2"/>
          <w:sz w:val="24"/>
          <w:szCs w:val="24"/>
          <w:lang w:eastAsia="fr-FR"/>
        </w:rPr>
        <w:t>camerati</w:t>
      </w:r>
      <w:proofErr w:type="spellEnd"/>
      <w:r w:rsidRPr="005E4E6B">
        <w:rPr>
          <w:rFonts w:eastAsia="Times New Roman" w:cstheme="minorHAnsi"/>
          <w:spacing w:val="2"/>
          <w:sz w:val="24"/>
          <w:szCs w:val="24"/>
          <w:lang w:eastAsia="fr-FR"/>
        </w:rPr>
        <w:t xml:space="preserve"> </w:t>
      </w:r>
      <w:proofErr w:type="spellStart"/>
      <w:r w:rsidRPr="005E4E6B">
        <w:rPr>
          <w:rFonts w:eastAsia="Times New Roman" w:cstheme="minorHAnsi"/>
          <w:spacing w:val="2"/>
          <w:sz w:val="24"/>
          <w:szCs w:val="24"/>
          <w:lang w:eastAsia="fr-FR"/>
        </w:rPr>
        <w:t>caduti</w:t>
      </w:r>
      <w:proofErr w:type="spellEnd"/>
      <w:r w:rsidRPr="005E4E6B">
        <w:rPr>
          <w:rFonts w:eastAsia="Times New Roman" w:cstheme="minorHAnsi"/>
          <w:spacing w:val="2"/>
          <w:sz w:val="24"/>
          <w:szCs w:val="24"/>
          <w:lang w:eastAsia="fr-FR"/>
        </w:rPr>
        <w:t>» («pour tous les camarades tombés») lancé par un leader. Le tout en tendant le bras en salut fasciste à chaque exhortation.</w:t>
      </w:r>
    </w:p>
    <w:p w14:paraId="14434F5F" w14:textId="77777777" w:rsidR="005E4E6B" w:rsidRPr="005E4E6B" w:rsidRDefault="005E4E6B" w:rsidP="005E4E6B">
      <w:pPr>
        <w:spacing w:after="0" w:line="240" w:lineRule="auto"/>
        <w:rPr>
          <w:rFonts w:eastAsia="Times New Roman" w:cstheme="minorHAnsi"/>
          <w:sz w:val="24"/>
          <w:szCs w:val="24"/>
          <w:lang w:eastAsia="fr-FR"/>
        </w:rPr>
      </w:pPr>
      <w:r w:rsidRPr="005E4E6B">
        <w:rPr>
          <w:rFonts w:eastAsia="Times New Roman" w:cstheme="minorHAnsi"/>
          <w:sz w:val="24"/>
          <w:szCs w:val="24"/>
          <w:lang w:eastAsia="fr-FR"/>
        </w:rPr>
        <w:t> </w:t>
      </w:r>
    </w:p>
    <w:p w14:paraId="7548B02C" w14:textId="77777777" w:rsidR="005E4E6B" w:rsidRPr="005E4E6B" w:rsidRDefault="005E4E6B" w:rsidP="005E4E6B">
      <w:pPr>
        <w:spacing w:after="150" w:line="240" w:lineRule="auto"/>
        <w:rPr>
          <w:rFonts w:eastAsia="Times New Roman" w:cstheme="minorHAnsi"/>
          <w:sz w:val="24"/>
          <w:szCs w:val="24"/>
          <w:lang w:eastAsia="fr-FR"/>
        </w:rPr>
      </w:pPr>
      <w:r w:rsidRPr="005E4E6B">
        <w:rPr>
          <w:rFonts w:eastAsia="Times New Roman" w:cstheme="minorHAnsi"/>
          <w:sz w:val="24"/>
          <w:szCs w:val="24"/>
          <w:lang w:eastAsia="fr-FR"/>
        </w:rPr>
        <w:t> </w:t>
      </w:r>
    </w:p>
    <w:p w14:paraId="009B7ED3" w14:textId="77777777" w:rsidR="005E4E6B" w:rsidRPr="005E4E6B" w:rsidRDefault="005E4E6B" w:rsidP="005E4E6B">
      <w:pPr>
        <w:spacing w:after="0" w:line="240" w:lineRule="auto"/>
        <w:rPr>
          <w:rFonts w:eastAsia="Times New Roman" w:cstheme="minorHAnsi"/>
          <w:spacing w:val="2"/>
          <w:sz w:val="24"/>
          <w:szCs w:val="24"/>
          <w:lang w:eastAsia="fr-FR"/>
        </w:rPr>
      </w:pPr>
      <w:r w:rsidRPr="005E4E6B">
        <w:rPr>
          <w:rFonts w:eastAsia="Times New Roman" w:cstheme="minorHAnsi"/>
          <w:spacing w:val="2"/>
          <w:sz w:val="24"/>
          <w:szCs w:val="24"/>
          <w:lang w:eastAsia="fr-FR"/>
        </w:rPr>
        <w:t>Un folklore formant</w:t>
      </w:r>
      <w:proofErr w:type="gramStart"/>
      <w:r w:rsidRPr="005E4E6B">
        <w:rPr>
          <w:rFonts w:eastAsia="Times New Roman" w:cstheme="minorHAnsi"/>
          <w:i/>
          <w:iCs/>
          <w:spacing w:val="2"/>
          <w:sz w:val="24"/>
          <w:szCs w:val="24"/>
          <w:lang w:eastAsia="fr-FR"/>
        </w:rPr>
        <w:t> «une</w:t>
      </w:r>
      <w:proofErr w:type="gramEnd"/>
      <w:r w:rsidRPr="005E4E6B">
        <w:rPr>
          <w:rFonts w:eastAsia="Times New Roman" w:cstheme="minorHAnsi"/>
          <w:i/>
          <w:iCs/>
          <w:spacing w:val="2"/>
          <w:sz w:val="24"/>
          <w:szCs w:val="24"/>
          <w:lang w:eastAsia="fr-FR"/>
        </w:rPr>
        <w:t xml:space="preserve"> incontestable esthétique proprement fasciste», </w:t>
      </w:r>
      <w:r w:rsidRPr="005E4E6B">
        <w:rPr>
          <w:rFonts w:eastAsia="Times New Roman" w:cstheme="minorHAnsi"/>
          <w:spacing w:val="2"/>
          <w:sz w:val="24"/>
          <w:szCs w:val="24"/>
          <w:lang w:eastAsia="fr-FR"/>
        </w:rPr>
        <w:t>selon le politologue spécialiste de l’extrême droite Jean-Yves Camus, </w:t>
      </w:r>
      <w:r w:rsidRPr="005E4E6B">
        <w:rPr>
          <w:rFonts w:eastAsia="Times New Roman" w:cstheme="minorHAnsi"/>
          <w:i/>
          <w:iCs/>
          <w:spacing w:val="2"/>
          <w:sz w:val="24"/>
          <w:szCs w:val="24"/>
          <w:lang w:eastAsia="fr-FR"/>
        </w:rPr>
        <w:t>«on se croirait dans un rassemblement du parti fasciste pendant ses années de pouvoir»</w:t>
      </w:r>
      <w:r w:rsidRPr="005E4E6B">
        <w:rPr>
          <w:rFonts w:eastAsia="Times New Roman" w:cstheme="minorHAnsi"/>
          <w:spacing w:val="2"/>
          <w:sz w:val="24"/>
          <w:szCs w:val="24"/>
          <w:lang w:eastAsia="fr-FR"/>
        </w:rPr>
        <w:t>. La foule s’est ensuite dispersée pour une soirée</w:t>
      </w:r>
      <w:proofErr w:type="gramStart"/>
      <w:r w:rsidRPr="005E4E6B">
        <w:rPr>
          <w:rFonts w:eastAsia="Times New Roman" w:cstheme="minorHAnsi"/>
          <w:spacing w:val="2"/>
          <w:sz w:val="24"/>
          <w:szCs w:val="24"/>
          <w:lang w:eastAsia="fr-FR"/>
        </w:rPr>
        <w:t xml:space="preserve"> «festive</w:t>
      </w:r>
      <w:proofErr w:type="gramEnd"/>
      <w:r w:rsidRPr="005E4E6B">
        <w:rPr>
          <w:rFonts w:eastAsia="Times New Roman" w:cstheme="minorHAnsi"/>
          <w:spacing w:val="2"/>
          <w:sz w:val="24"/>
          <w:szCs w:val="24"/>
          <w:lang w:eastAsia="fr-FR"/>
        </w:rPr>
        <w:t>» entre les bars de la mouvance et son local romain.</w:t>
      </w:r>
    </w:p>
    <w:p w14:paraId="685D1B6C" w14:textId="77777777" w:rsidR="005E4E6B" w:rsidRPr="005E4E6B" w:rsidRDefault="005E4E6B" w:rsidP="005E4E6B">
      <w:pPr>
        <w:spacing w:after="0" w:line="240" w:lineRule="auto"/>
        <w:outlineLvl w:val="1"/>
        <w:rPr>
          <w:rFonts w:eastAsia="Times New Roman" w:cstheme="minorHAnsi"/>
          <w:b/>
          <w:bCs/>
          <w:sz w:val="24"/>
          <w:szCs w:val="24"/>
          <w:lang w:eastAsia="fr-FR"/>
        </w:rPr>
      </w:pPr>
      <w:r w:rsidRPr="005E4E6B">
        <w:rPr>
          <w:rFonts w:eastAsia="Times New Roman" w:cstheme="minorHAnsi"/>
          <w:b/>
          <w:bCs/>
          <w:sz w:val="24"/>
          <w:szCs w:val="24"/>
          <w:lang w:eastAsia="fr-FR"/>
        </w:rPr>
        <w:t>Gudards et identitaires</w:t>
      </w:r>
    </w:p>
    <w:p w14:paraId="56F1F5F8" w14:textId="77777777" w:rsidR="005E4E6B" w:rsidRPr="005E4E6B" w:rsidRDefault="005E4E6B" w:rsidP="005E4E6B">
      <w:pPr>
        <w:spacing w:after="0" w:line="240" w:lineRule="auto"/>
        <w:rPr>
          <w:rFonts w:eastAsia="Times New Roman" w:cstheme="minorHAnsi"/>
          <w:spacing w:val="2"/>
          <w:sz w:val="24"/>
          <w:szCs w:val="24"/>
          <w:lang w:eastAsia="fr-FR"/>
        </w:rPr>
      </w:pPr>
      <w:r w:rsidRPr="005E4E6B">
        <w:rPr>
          <w:rFonts w:eastAsia="Times New Roman" w:cstheme="minorHAnsi"/>
          <w:spacing w:val="2"/>
          <w:sz w:val="24"/>
          <w:szCs w:val="24"/>
          <w:lang w:eastAsia="fr-FR"/>
        </w:rPr>
        <w:t>Selon nos informations, des radicaux français avaient fait le déplacement des quatre coins de l’Hexagone : de Paris, Lyon, Angers, Carcassonne, Versailles… Ces militants étaient venus en «délégation» pour représenter leurs groupuscules respectifs, allant des </w:t>
      </w:r>
      <w:hyperlink r:id="rId6" w:tgtFrame="_blank" w:history="1">
        <w:r w:rsidRPr="005E4E6B">
          <w:rPr>
            <w:rFonts w:eastAsia="Times New Roman" w:cstheme="minorHAnsi"/>
            <w:color w:val="E60004"/>
            <w:spacing w:val="2"/>
            <w:sz w:val="24"/>
            <w:szCs w:val="24"/>
            <w:u w:val="single"/>
            <w:lang w:eastAsia="fr-FR"/>
          </w:rPr>
          <w:t>néofascistes du GUD Paris</w:t>
        </w:r>
      </w:hyperlink>
      <w:r w:rsidRPr="005E4E6B">
        <w:rPr>
          <w:rFonts w:eastAsia="Times New Roman" w:cstheme="minorHAnsi"/>
          <w:spacing w:val="2"/>
          <w:sz w:val="24"/>
          <w:szCs w:val="24"/>
          <w:lang w:eastAsia="fr-FR"/>
        </w:rPr>
        <w:t> (héritier des Zouaves Paris) à ceux de Lyon Populaire en passant par leurs camarades du RED Angers ou </w:t>
      </w:r>
      <w:hyperlink r:id="rId7" w:tgtFrame="_blank" w:history="1">
        <w:r w:rsidRPr="005E4E6B">
          <w:rPr>
            <w:rFonts w:eastAsia="Times New Roman" w:cstheme="minorHAnsi"/>
            <w:color w:val="E60004"/>
            <w:spacing w:val="2"/>
            <w:sz w:val="24"/>
            <w:szCs w:val="24"/>
            <w:u w:val="single"/>
            <w:lang w:eastAsia="fr-FR"/>
          </w:rPr>
          <w:t>les Versaillais d’</w:t>
        </w:r>
        <w:proofErr w:type="spellStart"/>
        <w:r w:rsidRPr="005E4E6B">
          <w:rPr>
            <w:rFonts w:eastAsia="Times New Roman" w:cstheme="minorHAnsi"/>
            <w:color w:val="E60004"/>
            <w:spacing w:val="2"/>
            <w:sz w:val="24"/>
            <w:szCs w:val="24"/>
            <w:u w:val="single"/>
            <w:lang w:eastAsia="fr-FR"/>
          </w:rPr>
          <w:t>Auctorum</w:t>
        </w:r>
        <w:proofErr w:type="spellEnd"/>
      </w:hyperlink>
      <w:r w:rsidRPr="005E4E6B">
        <w:rPr>
          <w:rFonts w:eastAsia="Times New Roman" w:cstheme="minorHAnsi"/>
          <w:spacing w:val="2"/>
          <w:sz w:val="24"/>
          <w:szCs w:val="24"/>
          <w:lang w:eastAsia="fr-FR"/>
        </w:rPr>
        <w:t xml:space="preserve">. Pas tout à fait étonnant pour des mouvements se réclamant de la même famille politique que les Italiens du groupe néofasciste d’envergure nationale de l’autre côté des Alpes, </w:t>
      </w:r>
      <w:proofErr w:type="spellStart"/>
      <w:r w:rsidRPr="005E4E6B">
        <w:rPr>
          <w:rFonts w:eastAsia="Times New Roman" w:cstheme="minorHAnsi"/>
          <w:spacing w:val="2"/>
          <w:sz w:val="24"/>
          <w:szCs w:val="24"/>
          <w:lang w:eastAsia="fr-FR"/>
        </w:rPr>
        <w:t>CasaPound</w:t>
      </w:r>
      <w:proofErr w:type="spellEnd"/>
      <w:r w:rsidRPr="005E4E6B">
        <w:rPr>
          <w:rFonts w:eastAsia="Times New Roman" w:cstheme="minorHAnsi"/>
          <w:spacing w:val="2"/>
          <w:sz w:val="24"/>
          <w:szCs w:val="24"/>
          <w:lang w:eastAsia="fr-FR"/>
        </w:rPr>
        <w:t>, organisateur de la commémoration.</w:t>
      </w:r>
    </w:p>
    <w:p w14:paraId="1B761A71" w14:textId="77777777" w:rsidR="005E4E6B" w:rsidRPr="005E4E6B" w:rsidRDefault="005E4E6B" w:rsidP="005E4E6B">
      <w:pPr>
        <w:spacing w:after="0" w:line="240" w:lineRule="auto"/>
        <w:rPr>
          <w:rFonts w:eastAsia="Times New Roman" w:cstheme="minorHAnsi"/>
          <w:spacing w:val="2"/>
          <w:sz w:val="24"/>
          <w:szCs w:val="24"/>
          <w:lang w:eastAsia="fr-FR"/>
        </w:rPr>
      </w:pPr>
      <w:r w:rsidRPr="005E4E6B">
        <w:rPr>
          <w:rFonts w:eastAsia="Times New Roman" w:cstheme="minorHAnsi"/>
          <w:spacing w:val="2"/>
          <w:sz w:val="24"/>
          <w:szCs w:val="24"/>
          <w:lang w:eastAsia="fr-FR"/>
        </w:rPr>
        <w:t>Mais étaient également présents un certain nombre de militants ex-Génération identitaire, notamment </w:t>
      </w:r>
      <w:hyperlink r:id="rId8" w:tgtFrame="_blank" w:history="1">
        <w:r w:rsidRPr="005E4E6B">
          <w:rPr>
            <w:rFonts w:eastAsia="Times New Roman" w:cstheme="minorHAnsi"/>
            <w:color w:val="E60004"/>
            <w:spacing w:val="2"/>
            <w:sz w:val="24"/>
            <w:szCs w:val="24"/>
            <w:u w:val="single"/>
            <w:lang w:eastAsia="fr-FR"/>
          </w:rPr>
          <w:t>des Lyonnais des Remparts</w:t>
        </w:r>
      </w:hyperlink>
      <w:r w:rsidRPr="005E4E6B">
        <w:rPr>
          <w:rFonts w:eastAsia="Times New Roman" w:cstheme="minorHAnsi"/>
          <w:spacing w:val="2"/>
          <w:sz w:val="24"/>
          <w:szCs w:val="24"/>
          <w:lang w:eastAsia="fr-FR"/>
        </w:rPr>
        <w:t xml:space="preserve">, ou même quelques royalistes de l’Action française venus en leur nom propre sans doute par souci de discrétion. Leurs structures respectives n’ont en tout cas pas communiqué sur ce déplacement de leurs troupes. Enfin, des figures de la mouvance se sont également affichées sur leurs réseaux sociaux à cette commémoration à l’instar de la chanteuse raciste </w:t>
      </w:r>
      <w:proofErr w:type="spellStart"/>
      <w:r w:rsidRPr="005E4E6B">
        <w:rPr>
          <w:rFonts w:eastAsia="Times New Roman" w:cstheme="minorHAnsi"/>
          <w:spacing w:val="2"/>
          <w:sz w:val="24"/>
          <w:szCs w:val="24"/>
          <w:lang w:eastAsia="fr-FR"/>
        </w:rPr>
        <w:t>Epona</w:t>
      </w:r>
      <w:proofErr w:type="spellEnd"/>
      <w:r w:rsidRPr="005E4E6B">
        <w:rPr>
          <w:rFonts w:eastAsia="Times New Roman" w:cstheme="minorHAnsi"/>
          <w:spacing w:val="2"/>
          <w:sz w:val="24"/>
          <w:szCs w:val="24"/>
          <w:lang w:eastAsia="fr-FR"/>
        </w:rPr>
        <w:t>, figure du Parti de la France (</w:t>
      </w:r>
      <w:proofErr w:type="spellStart"/>
      <w:r w:rsidRPr="005E4E6B">
        <w:rPr>
          <w:rFonts w:eastAsia="Times New Roman" w:cstheme="minorHAnsi"/>
          <w:spacing w:val="2"/>
          <w:sz w:val="24"/>
          <w:szCs w:val="24"/>
          <w:lang w:eastAsia="fr-FR"/>
        </w:rPr>
        <w:t>PdF</w:t>
      </w:r>
      <w:proofErr w:type="spellEnd"/>
      <w:r w:rsidRPr="005E4E6B">
        <w:rPr>
          <w:rFonts w:eastAsia="Times New Roman" w:cstheme="minorHAnsi"/>
          <w:spacing w:val="2"/>
          <w:sz w:val="24"/>
          <w:szCs w:val="24"/>
          <w:lang w:eastAsia="fr-FR"/>
        </w:rPr>
        <w:t xml:space="preserve">) pétainiste. Mais aussi l’ancien leader du GUD Logan </w:t>
      </w:r>
      <w:proofErr w:type="spellStart"/>
      <w:r w:rsidRPr="005E4E6B">
        <w:rPr>
          <w:rFonts w:eastAsia="Times New Roman" w:cstheme="minorHAnsi"/>
          <w:spacing w:val="2"/>
          <w:sz w:val="24"/>
          <w:szCs w:val="24"/>
          <w:lang w:eastAsia="fr-FR"/>
        </w:rPr>
        <w:t>Djian</w:t>
      </w:r>
      <w:proofErr w:type="spellEnd"/>
      <w:r w:rsidRPr="005E4E6B">
        <w:rPr>
          <w:rFonts w:eastAsia="Times New Roman" w:cstheme="minorHAnsi"/>
          <w:spacing w:val="2"/>
          <w:sz w:val="24"/>
          <w:szCs w:val="24"/>
          <w:lang w:eastAsia="fr-FR"/>
        </w:rPr>
        <w:t>, qui comparaissait récemment pour avoir torturé un de ses camarades avec un certain </w:t>
      </w:r>
      <w:hyperlink r:id="rId9" w:tgtFrame="_blank" w:history="1">
        <w:r w:rsidRPr="005E4E6B">
          <w:rPr>
            <w:rFonts w:eastAsia="Times New Roman" w:cstheme="minorHAnsi"/>
            <w:color w:val="E60004"/>
            <w:spacing w:val="2"/>
            <w:sz w:val="24"/>
            <w:szCs w:val="24"/>
            <w:u w:val="single"/>
            <w:lang w:eastAsia="fr-FR"/>
          </w:rPr>
          <w:t xml:space="preserve">Loïk le </w:t>
        </w:r>
        <w:proofErr w:type="spellStart"/>
        <w:r w:rsidRPr="005E4E6B">
          <w:rPr>
            <w:rFonts w:eastAsia="Times New Roman" w:cstheme="minorHAnsi"/>
            <w:color w:val="E60004"/>
            <w:spacing w:val="2"/>
            <w:sz w:val="24"/>
            <w:szCs w:val="24"/>
            <w:u w:val="single"/>
            <w:lang w:eastAsia="fr-FR"/>
          </w:rPr>
          <w:t>Priol</w:t>
        </w:r>
        <w:proofErr w:type="spellEnd"/>
        <w:r w:rsidRPr="005E4E6B">
          <w:rPr>
            <w:rFonts w:eastAsia="Times New Roman" w:cstheme="minorHAnsi"/>
            <w:color w:val="E60004"/>
            <w:spacing w:val="2"/>
            <w:sz w:val="24"/>
            <w:szCs w:val="24"/>
            <w:u w:val="single"/>
            <w:lang w:eastAsia="fr-FR"/>
          </w:rPr>
          <w:t xml:space="preserve">, l’assassin présumé du rugbyman Federico Martin </w:t>
        </w:r>
        <w:proofErr w:type="spellStart"/>
        <w:r w:rsidRPr="005E4E6B">
          <w:rPr>
            <w:rFonts w:eastAsia="Times New Roman" w:cstheme="minorHAnsi"/>
            <w:color w:val="E60004"/>
            <w:spacing w:val="2"/>
            <w:sz w:val="24"/>
            <w:szCs w:val="24"/>
            <w:u w:val="single"/>
            <w:lang w:eastAsia="fr-FR"/>
          </w:rPr>
          <w:t>Aramburu</w:t>
        </w:r>
        <w:proofErr w:type="spellEnd"/>
      </w:hyperlink>
      <w:r w:rsidRPr="005E4E6B">
        <w:rPr>
          <w:rFonts w:eastAsia="Times New Roman" w:cstheme="minorHAnsi"/>
          <w:spacing w:val="2"/>
          <w:sz w:val="24"/>
          <w:szCs w:val="24"/>
          <w:lang w:eastAsia="fr-FR"/>
        </w:rPr>
        <w:t>.</w:t>
      </w:r>
    </w:p>
    <w:p w14:paraId="1CE11162" w14:textId="77777777" w:rsidR="005E4E6B" w:rsidRPr="005E4E6B" w:rsidRDefault="005E4E6B" w:rsidP="005E4E6B">
      <w:pPr>
        <w:spacing w:after="0" w:line="240" w:lineRule="auto"/>
        <w:rPr>
          <w:rFonts w:eastAsia="Times New Roman" w:cstheme="minorHAnsi"/>
          <w:spacing w:val="2"/>
          <w:sz w:val="24"/>
          <w:szCs w:val="24"/>
          <w:lang w:eastAsia="fr-FR"/>
        </w:rPr>
      </w:pPr>
      <w:r w:rsidRPr="005E4E6B">
        <w:rPr>
          <w:rFonts w:eastAsia="Times New Roman" w:cstheme="minorHAnsi"/>
          <w:spacing w:val="2"/>
          <w:sz w:val="24"/>
          <w:szCs w:val="24"/>
          <w:lang w:eastAsia="fr-FR"/>
        </w:rPr>
        <w:t xml:space="preserve">Au-delà du réseautage, ces déplacements montrent surtout la force d’attraction du groupe italien </w:t>
      </w:r>
      <w:proofErr w:type="spellStart"/>
      <w:r w:rsidRPr="005E4E6B">
        <w:rPr>
          <w:rFonts w:eastAsia="Times New Roman" w:cstheme="minorHAnsi"/>
          <w:spacing w:val="2"/>
          <w:sz w:val="24"/>
          <w:szCs w:val="24"/>
          <w:lang w:eastAsia="fr-FR"/>
        </w:rPr>
        <w:t>CasaPound</w:t>
      </w:r>
      <w:proofErr w:type="spellEnd"/>
      <w:r w:rsidRPr="005E4E6B">
        <w:rPr>
          <w:rFonts w:eastAsia="Times New Roman" w:cstheme="minorHAnsi"/>
          <w:spacing w:val="2"/>
          <w:sz w:val="24"/>
          <w:szCs w:val="24"/>
          <w:lang w:eastAsia="fr-FR"/>
        </w:rPr>
        <w:t xml:space="preserve"> qui a repris à son compte cette commémoration. </w:t>
      </w:r>
      <w:proofErr w:type="gramStart"/>
      <w:r w:rsidRPr="005E4E6B">
        <w:rPr>
          <w:rFonts w:eastAsia="Times New Roman" w:cstheme="minorHAnsi"/>
          <w:i/>
          <w:iCs/>
          <w:spacing w:val="2"/>
          <w:sz w:val="24"/>
          <w:szCs w:val="24"/>
          <w:lang w:eastAsia="fr-FR"/>
        </w:rPr>
        <w:t>«C’est</w:t>
      </w:r>
      <w:proofErr w:type="gramEnd"/>
      <w:r w:rsidRPr="005E4E6B">
        <w:rPr>
          <w:rFonts w:eastAsia="Times New Roman" w:cstheme="minorHAnsi"/>
          <w:i/>
          <w:iCs/>
          <w:spacing w:val="2"/>
          <w:sz w:val="24"/>
          <w:szCs w:val="24"/>
          <w:lang w:eastAsia="fr-FR"/>
        </w:rPr>
        <w:t xml:space="preserve"> le signe de la fascination de la mouvance française pour quelque chose qu’elle n’a jamais réussi à faire», </w:t>
      </w:r>
      <w:r w:rsidRPr="005E4E6B">
        <w:rPr>
          <w:rFonts w:eastAsia="Times New Roman" w:cstheme="minorHAnsi"/>
          <w:spacing w:val="2"/>
          <w:sz w:val="24"/>
          <w:szCs w:val="24"/>
          <w:lang w:eastAsia="fr-FR"/>
        </w:rPr>
        <w:t xml:space="preserve">souligne Jean-Yves </w:t>
      </w:r>
      <w:r w:rsidRPr="005E4E6B">
        <w:rPr>
          <w:rFonts w:eastAsia="Times New Roman" w:cstheme="minorHAnsi"/>
          <w:spacing w:val="2"/>
          <w:sz w:val="24"/>
          <w:szCs w:val="24"/>
          <w:lang w:eastAsia="fr-FR"/>
        </w:rPr>
        <w:lastRenderedPageBreak/>
        <w:t>Camus, </w:t>
      </w:r>
      <w:r w:rsidRPr="005E4E6B">
        <w:rPr>
          <w:rFonts w:eastAsia="Times New Roman" w:cstheme="minorHAnsi"/>
          <w:i/>
          <w:iCs/>
          <w:spacing w:val="2"/>
          <w:sz w:val="24"/>
          <w:szCs w:val="24"/>
          <w:lang w:eastAsia="fr-FR"/>
        </w:rPr>
        <w:t xml:space="preserve">«créer un centre culturel et politique installé en plein cœur de la capitale avec une grande longévité et une activité notamment culturelle qui est quotidienne… au point que la mairie de Rome a renoncé au bras de fer avec </w:t>
      </w:r>
      <w:proofErr w:type="spellStart"/>
      <w:r w:rsidRPr="005E4E6B">
        <w:rPr>
          <w:rFonts w:eastAsia="Times New Roman" w:cstheme="minorHAnsi"/>
          <w:i/>
          <w:iCs/>
          <w:spacing w:val="2"/>
          <w:sz w:val="24"/>
          <w:szCs w:val="24"/>
          <w:lang w:eastAsia="fr-FR"/>
        </w:rPr>
        <w:t>CasaPound</w:t>
      </w:r>
      <w:proofErr w:type="spellEnd"/>
      <w:r w:rsidRPr="005E4E6B">
        <w:rPr>
          <w:rFonts w:eastAsia="Times New Roman" w:cstheme="minorHAnsi"/>
          <w:i/>
          <w:iCs/>
          <w:spacing w:val="2"/>
          <w:sz w:val="24"/>
          <w:szCs w:val="24"/>
          <w:lang w:eastAsia="fr-FR"/>
        </w:rPr>
        <w:t>, qui exerce désormais au grand jour».</w:t>
      </w:r>
    </w:p>
    <w:p w14:paraId="23A4F632" w14:textId="77777777" w:rsidR="009C6057" w:rsidRPr="005E4E6B" w:rsidRDefault="009C6057">
      <w:pPr>
        <w:rPr>
          <w:rFonts w:cstheme="minorHAnsi"/>
          <w:sz w:val="24"/>
          <w:szCs w:val="24"/>
        </w:rPr>
      </w:pPr>
    </w:p>
    <w:sectPr w:rsidR="009C6057" w:rsidRPr="005E4E6B" w:rsidSect="005E4E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B"/>
    <w:rsid w:val="005E4E6B"/>
    <w:rsid w:val="009C60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29A3"/>
  <w15:chartTrackingRefBased/>
  <w15:docId w15:val="{D4125E05-57CA-48C4-BFE8-8AAEA9A8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E4E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E4E6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4E6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E4E6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5E4E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E4E6B"/>
    <w:rPr>
      <w:color w:val="0000FF"/>
      <w:u w:val="single"/>
    </w:rPr>
  </w:style>
  <w:style w:type="character" w:styleId="Accentuation">
    <w:name w:val="Emphasis"/>
    <w:basedOn w:val="Policepardfaut"/>
    <w:uiPriority w:val="20"/>
    <w:qFormat/>
    <w:rsid w:val="005E4E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5128">
      <w:bodyDiv w:val="1"/>
      <w:marLeft w:val="0"/>
      <w:marRight w:val="0"/>
      <w:marTop w:val="0"/>
      <w:marBottom w:val="0"/>
      <w:divBdr>
        <w:top w:val="none" w:sz="0" w:space="0" w:color="auto"/>
        <w:left w:val="none" w:sz="0" w:space="0" w:color="auto"/>
        <w:bottom w:val="none" w:sz="0" w:space="0" w:color="auto"/>
        <w:right w:val="none" w:sz="0" w:space="0" w:color="auto"/>
      </w:divBdr>
      <w:divsChild>
        <w:div w:id="369379304">
          <w:marLeft w:val="0"/>
          <w:marRight w:val="0"/>
          <w:marTop w:val="0"/>
          <w:marBottom w:val="0"/>
          <w:divBdr>
            <w:top w:val="none" w:sz="0" w:space="0" w:color="auto"/>
            <w:left w:val="none" w:sz="0" w:space="0" w:color="auto"/>
            <w:bottom w:val="none" w:sz="0" w:space="0" w:color="auto"/>
            <w:right w:val="none" w:sz="0" w:space="0" w:color="auto"/>
          </w:divBdr>
          <w:divsChild>
            <w:div w:id="1509176694">
              <w:marLeft w:val="0"/>
              <w:marRight w:val="0"/>
              <w:marTop w:val="0"/>
              <w:marBottom w:val="0"/>
              <w:divBdr>
                <w:top w:val="none" w:sz="0" w:space="0" w:color="auto"/>
                <w:left w:val="none" w:sz="0" w:space="0" w:color="auto"/>
                <w:bottom w:val="none" w:sz="0" w:space="0" w:color="auto"/>
                <w:right w:val="none" w:sz="0" w:space="0" w:color="auto"/>
              </w:divBdr>
              <w:divsChild>
                <w:div w:id="1735856402">
                  <w:marLeft w:val="0"/>
                  <w:marRight w:val="0"/>
                  <w:marTop w:val="0"/>
                  <w:marBottom w:val="0"/>
                  <w:divBdr>
                    <w:top w:val="none" w:sz="0" w:space="0" w:color="auto"/>
                    <w:left w:val="none" w:sz="0" w:space="0" w:color="auto"/>
                    <w:bottom w:val="none" w:sz="0" w:space="0" w:color="auto"/>
                    <w:right w:val="none" w:sz="0" w:space="0" w:color="auto"/>
                  </w:divBdr>
                  <w:divsChild>
                    <w:div w:id="1542399524">
                      <w:marLeft w:val="0"/>
                      <w:marRight w:val="0"/>
                      <w:marTop w:val="0"/>
                      <w:marBottom w:val="0"/>
                      <w:divBdr>
                        <w:top w:val="none" w:sz="0" w:space="0" w:color="auto"/>
                        <w:left w:val="none" w:sz="0" w:space="0" w:color="auto"/>
                        <w:bottom w:val="none" w:sz="0" w:space="0" w:color="auto"/>
                        <w:right w:val="none" w:sz="0" w:space="0" w:color="auto"/>
                      </w:divBdr>
                    </w:div>
                    <w:div w:id="1246181949">
                      <w:marLeft w:val="0"/>
                      <w:marRight w:val="0"/>
                      <w:marTop w:val="0"/>
                      <w:marBottom w:val="0"/>
                      <w:divBdr>
                        <w:top w:val="none" w:sz="0" w:space="0" w:color="auto"/>
                        <w:left w:val="none" w:sz="0" w:space="0" w:color="auto"/>
                        <w:bottom w:val="none" w:sz="0" w:space="0" w:color="auto"/>
                        <w:right w:val="none" w:sz="0" w:space="0" w:color="auto"/>
                      </w:divBdr>
                    </w:div>
                    <w:div w:id="13153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4024">
              <w:marLeft w:val="0"/>
              <w:marRight w:val="0"/>
              <w:marTop w:val="0"/>
              <w:marBottom w:val="0"/>
              <w:divBdr>
                <w:top w:val="none" w:sz="0" w:space="0" w:color="auto"/>
                <w:left w:val="none" w:sz="0" w:space="0" w:color="auto"/>
                <w:bottom w:val="none" w:sz="0" w:space="0" w:color="auto"/>
                <w:right w:val="none" w:sz="0" w:space="0" w:color="auto"/>
              </w:divBdr>
              <w:divsChild>
                <w:div w:id="57439148">
                  <w:marLeft w:val="0"/>
                  <w:marRight w:val="0"/>
                  <w:marTop w:val="0"/>
                  <w:marBottom w:val="0"/>
                  <w:divBdr>
                    <w:top w:val="none" w:sz="0" w:space="0" w:color="auto"/>
                    <w:left w:val="none" w:sz="0" w:space="0" w:color="auto"/>
                    <w:bottom w:val="none" w:sz="0" w:space="0" w:color="auto"/>
                    <w:right w:val="none" w:sz="0" w:space="0" w:color="auto"/>
                  </w:divBdr>
                </w:div>
              </w:divsChild>
            </w:div>
            <w:div w:id="2067292503">
              <w:marLeft w:val="0"/>
              <w:marRight w:val="0"/>
              <w:marTop w:val="0"/>
              <w:marBottom w:val="0"/>
              <w:divBdr>
                <w:top w:val="none" w:sz="0" w:space="0" w:color="auto"/>
                <w:left w:val="none" w:sz="0" w:space="0" w:color="auto"/>
                <w:bottom w:val="none" w:sz="0" w:space="0" w:color="auto"/>
                <w:right w:val="none" w:sz="0" w:space="0" w:color="auto"/>
              </w:divBdr>
              <w:divsChild>
                <w:div w:id="1505391111">
                  <w:marLeft w:val="0"/>
                  <w:marRight w:val="0"/>
                  <w:marTop w:val="0"/>
                  <w:marBottom w:val="0"/>
                  <w:divBdr>
                    <w:top w:val="none" w:sz="0" w:space="0" w:color="auto"/>
                    <w:left w:val="none" w:sz="0" w:space="0" w:color="auto"/>
                    <w:bottom w:val="none" w:sz="0" w:space="0" w:color="auto"/>
                    <w:right w:val="none" w:sz="0" w:space="0" w:color="auto"/>
                  </w:divBdr>
                </w:div>
                <w:div w:id="512304180">
                  <w:marLeft w:val="0"/>
                  <w:marRight w:val="0"/>
                  <w:marTop w:val="0"/>
                  <w:marBottom w:val="0"/>
                  <w:divBdr>
                    <w:top w:val="none" w:sz="0" w:space="0" w:color="auto"/>
                    <w:left w:val="none" w:sz="0" w:space="0" w:color="auto"/>
                    <w:bottom w:val="none" w:sz="0" w:space="0" w:color="auto"/>
                    <w:right w:val="none" w:sz="0" w:space="0" w:color="auto"/>
                  </w:divBdr>
                </w:div>
              </w:divsChild>
            </w:div>
            <w:div w:id="1989279774">
              <w:marLeft w:val="0"/>
              <w:marRight w:val="0"/>
              <w:marTop w:val="0"/>
              <w:marBottom w:val="0"/>
              <w:divBdr>
                <w:top w:val="none" w:sz="0" w:space="0" w:color="auto"/>
                <w:left w:val="none" w:sz="0" w:space="0" w:color="auto"/>
                <w:bottom w:val="none" w:sz="0" w:space="0" w:color="auto"/>
                <w:right w:val="none" w:sz="0" w:space="0" w:color="auto"/>
              </w:divBdr>
            </w:div>
            <w:div w:id="2084788057">
              <w:marLeft w:val="0"/>
              <w:marRight w:val="0"/>
              <w:marTop w:val="0"/>
              <w:marBottom w:val="0"/>
              <w:divBdr>
                <w:top w:val="none" w:sz="0" w:space="0" w:color="auto"/>
                <w:left w:val="none" w:sz="0" w:space="0" w:color="auto"/>
                <w:bottom w:val="none" w:sz="0" w:space="0" w:color="auto"/>
                <w:right w:val="none" w:sz="0" w:space="0" w:color="auto"/>
              </w:divBdr>
              <w:divsChild>
                <w:div w:id="1740052632">
                  <w:marLeft w:val="0"/>
                  <w:marRight w:val="0"/>
                  <w:marTop w:val="0"/>
                  <w:marBottom w:val="0"/>
                  <w:divBdr>
                    <w:top w:val="none" w:sz="0" w:space="0" w:color="auto"/>
                    <w:left w:val="none" w:sz="0" w:space="0" w:color="auto"/>
                    <w:bottom w:val="none" w:sz="0" w:space="0" w:color="auto"/>
                    <w:right w:val="none" w:sz="0" w:space="0" w:color="auto"/>
                  </w:divBdr>
                  <w:divsChild>
                    <w:div w:id="905266050">
                      <w:marLeft w:val="0"/>
                      <w:marRight w:val="0"/>
                      <w:marTop w:val="0"/>
                      <w:marBottom w:val="0"/>
                      <w:divBdr>
                        <w:top w:val="none" w:sz="0" w:space="0" w:color="auto"/>
                        <w:left w:val="none" w:sz="0" w:space="0" w:color="auto"/>
                        <w:bottom w:val="none" w:sz="0" w:space="0" w:color="auto"/>
                        <w:right w:val="none" w:sz="0" w:space="0" w:color="auto"/>
                      </w:divBdr>
                      <w:divsChild>
                        <w:div w:id="20506424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ation.fr/politique/dissous-il-y-a-huit-mois-generation-identitaire-est-de-retour-a-bas-bruit-20211020_XO3OEYPR5RAZHBR5XVXRRR4XXQ/" TargetMode="External"/><Relationship Id="rId3" Type="http://schemas.openxmlformats.org/officeDocument/2006/relationships/webSettings" Target="webSettings.xml"/><Relationship Id="rId7" Type="http://schemas.openxmlformats.org/officeDocument/2006/relationships/hyperlink" Target="https://www.liberation.fr/politique/au-rn-la-dediabolisation-sarrete-a-bruno-gollnisch-20221025_376SQ6GNK5A6HCFDN3RYA6FDG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beration.fr/politique/des-militants-dextreme-droite-reactivent-le-gud-a-paris-20221107_JIFRX37RJJD2BABP2MLJ37R7YY/" TargetMode="External"/><Relationship Id="rId11" Type="http://schemas.openxmlformats.org/officeDocument/2006/relationships/theme" Target="theme/theme1.xml"/><Relationship Id="rId5" Type="http://schemas.openxmlformats.org/officeDocument/2006/relationships/hyperlink" Target="https://www.liberation.fr/auteur/maxime-mace/" TargetMode="External"/><Relationship Id="rId10" Type="http://schemas.openxmlformats.org/officeDocument/2006/relationships/fontTable" Target="fontTable.xml"/><Relationship Id="rId4" Type="http://schemas.openxmlformats.org/officeDocument/2006/relationships/hyperlink" Target="https://www.liberation.fr/auteur/pierre-plottu/" TargetMode="External"/><Relationship Id="rId9" Type="http://schemas.openxmlformats.org/officeDocument/2006/relationships/hyperlink" Target="https://www.liberation.fr/societe/police-justice/assassinat-daramburu-le-priol-et-son-complice-suppose-militants-dextreme-droite-connus-pour-leur-violence-20220321_IHKIKB6AZNHUZEKNG3TZV6X7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4325</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2023-01-10T13:12:00Z</dcterms:created>
  <dcterms:modified xsi:type="dcterms:W3CDTF">2023-01-10T13:12:00Z</dcterms:modified>
</cp:coreProperties>
</file>