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572" w:rsidRDefault="006C4572" w:rsidP="006C4572">
      <w:pPr>
        <w:spacing w:after="0" w:line="240" w:lineRule="auto"/>
        <w:jc w:val="both"/>
        <w:rPr>
          <w:rFonts w:ascii="Times New Roman" w:eastAsia="Times New Roman" w:hAnsi="Times New Roman" w:cs="Times New Roman"/>
          <w:i/>
          <w:iCs/>
          <w:sz w:val="24"/>
          <w:szCs w:val="24"/>
          <w:lang w:eastAsia="fr-FR"/>
        </w:rPr>
      </w:pPr>
      <w:r>
        <w:rPr>
          <w:rFonts w:ascii="Times New Roman" w:eastAsia="Times New Roman" w:hAnsi="Times New Roman" w:cs="Times New Roman"/>
          <w:i/>
          <w:iCs/>
          <w:noProof/>
          <w:sz w:val="24"/>
          <w:szCs w:val="24"/>
          <w:lang w:eastAsia="fr-FR"/>
        </w:rPr>
        <w:drawing>
          <wp:inline distT="0" distB="0" distL="0" distR="0">
            <wp:extent cx="2807214" cy="128016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u-sign-horiz-roug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07214" cy="1280163"/>
                    </a:xfrm>
                    <a:prstGeom prst="rect">
                      <a:avLst/>
                    </a:prstGeom>
                  </pic:spPr>
                </pic:pic>
              </a:graphicData>
            </a:graphic>
          </wp:inline>
        </w:drawing>
      </w:r>
    </w:p>
    <w:p w:rsidR="006C4572" w:rsidRDefault="006C4572" w:rsidP="006C4572">
      <w:pPr>
        <w:spacing w:after="0" w:line="240" w:lineRule="auto"/>
        <w:jc w:val="both"/>
        <w:rPr>
          <w:rFonts w:ascii="Times New Roman" w:eastAsia="Times New Roman" w:hAnsi="Times New Roman" w:cs="Times New Roman"/>
          <w:i/>
          <w:iCs/>
          <w:sz w:val="24"/>
          <w:szCs w:val="24"/>
          <w:lang w:eastAsia="fr-FR"/>
        </w:rPr>
      </w:pPr>
    </w:p>
    <w:p w:rsidR="006C4572" w:rsidRPr="006C4572" w:rsidRDefault="006C4572" w:rsidP="006C4572">
      <w:pPr>
        <w:spacing w:after="0" w:line="240" w:lineRule="auto"/>
        <w:jc w:val="both"/>
        <w:rPr>
          <w:rFonts w:eastAsia="Times New Roman" w:cstheme="minorHAnsi"/>
          <w:sz w:val="24"/>
          <w:szCs w:val="24"/>
          <w:lang w:eastAsia="fr-FR"/>
        </w:rPr>
      </w:pPr>
      <w:r w:rsidRPr="006C4572">
        <w:rPr>
          <w:rFonts w:eastAsia="Times New Roman" w:cstheme="minorHAnsi"/>
          <w:sz w:val="24"/>
          <w:szCs w:val="24"/>
          <w:lang w:eastAsia="fr-FR"/>
        </w:rPr>
        <w:t>La FSU a pris connaissance d’un protocole national dans une version finalisée ce dimanche</w:t>
      </w:r>
      <w:r w:rsidRPr="006C4572">
        <w:rPr>
          <w:rFonts w:eastAsia="Times New Roman" w:cstheme="minorHAnsi"/>
          <w:sz w:val="24"/>
          <w:szCs w:val="24"/>
          <w:lang w:eastAsia="fr-FR"/>
        </w:rPr>
        <w:t xml:space="preserve"> </w:t>
      </w:r>
      <w:r w:rsidRPr="006C4572">
        <w:rPr>
          <w:rFonts w:eastAsia="Times New Roman" w:cstheme="minorHAnsi"/>
          <w:sz w:val="24"/>
          <w:szCs w:val="24"/>
          <w:lang w:eastAsia="fr-FR"/>
        </w:rPr>
        <w:t>3 mai.Ce protocole comporte un grand nombre de prescriptions, pour certaines bienvenues, pour d’autres</w:t>
      </w:r>
      <w:r>
        <w:rPr>
          <w:rFonts w:eastAsia="Times New Roman" w:cstheme="minorHAnsi"/>
          <w:sz w:val="24"/>
          <w:szCs w:val="24"/>
          <w:lang w:eastAsia="fr-FR"/>
        </w:rPr>
        <w:t xml:space="preserve"> </w:t>
      </w:r>
      <w:r w:rsidRPr="006C4572">
        <w:rPr>
          <w:rFonts w:eastAsia="Times New Roman" w:cstheme="minorHAnsi"/>
          <w:sz w:val="24"/>
          <w:szCs w:val="24"/>
          <w:lang w:eastAsia="fr-FR"/>
        </w:rPr>
        <w:t>problématiques. Il apparaît que l’application de l’intégralité des contraintes sanitaires de façon stricte et rigoureuse, ce qui est la condition sine qua none de la sécurité sanitaire, sera très difficile pour ne pas dire impossible dans les délais imposés. La FSU 12 considère d’ores et déjà, que la réouverture des écoles, comme celle des collèges, reste prématurée.</w:t>
      </w:r>
      <w:r w:rsidRPr="006C4572">
        <w:rPr>
          <w:rFonts w:eastAsia="Times New Roman" w:cstheme="minorHAnsi"/>
          <w:sz w:val="24"/>
          <w:szCs w:val="24"/>
          <w:lang w:eastAsia="fr-FR"/>
        </w:rPr>
        <w:br/>
        <w:t xml:space="preserve">La situation pour les écoles, tout autant que le flou incessant sur le report de la réouverture des collèges et lycées, sont un sujet d’inquiétude pour les personnels et témoignent de l’impréparation du gouvernement. Si nous sommes </w:t>
      </w:r>
      <w:proofErr w:type="spellStart"/>
      <w:proofErr w:type="gramStart"/>
      <w:r w:rsidRPr="006C4572">
        <w:rPr>
          <w:rFonts w:eastAsia="Times New Roman" w:cstheme="minorHAnsi"/>
          <w:sz w:val="24"/>
          <w:szCs w:val="24"/>
          <w:lang w:eastAsia="fr-FR"/>
        </w:rPr>
        <w:t>conscient</w:t>
      </w:r>
      <w:proofErr w:type="gramEnd"/>
      <w:r w:rsidRPr="006C4572">
        <w:rPr>
          <w:rFonts w:eastAsia="Times New Roman" w:cstheme="minorHAnsi"/>
          <w:sz w:val="24"/>
          <w:szCs w:val="24"/>
          <w:lang w:eastAsia="fr-FR"/>
        </w:rPr>
        <w:t>·es</w:t>
      </w:r>
      <w:proofErr w:type="spellEnd"/>
      <w:r w:rsidRPr="006C4572">
        <w:rPr>
          <w:rFonts w:eastAsia="Times New Roman" w:cstheme="minorHAnsi"/>
          <w:sz w:val="24"/>
          <w:szCs w:val="24"/>
          <w:lang w:eastAsia="fr-FR"/>
        </w:rPr>
        <w:t xml:space="preserve"> des limites posées par la distanciation sociale d’avec les élèves, de la nécessité de renouer avec l’interaction avec les élèves qui fait le cœur de notre métier, ce ne peut en aucun cas en faisant prendre des risques sanitaires inconsidérés ou en suivant des procédures hasardeuses. De plus, nous ne pouvons que dénoncer le volontariat des familles, comme choix contraint. Ce renoncement des enjeux d’une école républicaine pour </w:t>
      </w:r>
      <w:proofErr w:type="spellStart"/>
      <w:r w:rsidRPr="006C4572">
        <w:rPr>
          <w:rFonts w:eastAsia="Times New Roman" w:cstheme="minorHAnsi"/>
          <w:sz w:val="24"/>
          <w:szCs w:val="24"/>
          <w:lang w:eastAsia="fr-FR"/>
        </w:rPr>
        <w:t>tout·es</w:t>
      </w:r>
      <w:proofErr w:type="spellEnd"/>
      <w:r w:rsidRPr="006C4572">
        <w:rPr>
          <w:rFonts w:eastAsia="Times New Roman" w:cstheme="minorHAnsi"/>
          <w:sz w:val="24"/>
          <w:szCs w:val="24"/>
          <w:lang w:eastAsia="fr-FR"/>
        </w:rPr>
        <w:t xml:space="preserve"> ne fera que renforcer les inégalités. </w:t>
      </w:r>
      <w:r w:rsidRPr="006C4572">
        <w:rPr>
          <w:rFonts w:eastAsia="Times New Roman" w:cstheme="minorHAnsi"/>
          <w:sz w:val="24"/>
          <w:szCs w:val="24"/>
          <w:lang w:eastAsia="fr-FR"/>
        </w:rPr>
        <w:br/>
        <w:t xml:space="preserve">En ce qui nous concerne, c'est parce que nous souhaitons agir en organisation responsable, que </w:t>
      </w:r>
      <w:r w:rsidRPr="006C4572">
        <w:rPr>
          <w:rFonts w:eastAsia="Times New Roman" w:cstheme="minorHAnsi"/>
          <w:sz w:val="24"/>
          <w:szCs w:val="24"/>
          <w:lang w:eastAsia="fr-FR"/>
        </w:rPr>
        <w:t>nous accompagnerons</w:t>
      </w:r>
      <w:r w:rsidRPr="006C4572">
        <w:rPr>
          <w:rFonts w:eastAsia="Times New Roman" w:cstheme="minorHAnsi"/>
          <w:sz w:val="24"/>
          <w:szCs w:val="24"/>
          <w:lang w:eastAsia="fr-FR"/>
        </w:rPr>
        <w:t xml:space="preserve"> et soutiendrons tous les collègues, tous les personnels qui dénonceraient les injonctions à reprendre le travail dans des conditions sanitaires ne garantissant pas la sécurité et la protection de la santé de tous. Le gouvernement doit cesser de mettre en balance la lutte contre le virus et la reprise à tout prix de l'activité économique : on ne joue pas avec la santé des citoyens, et la priorité doit rester, partout, la garantie sanitaire.</w:t>
      </w:r>
    </w:p>
    <w:p w:rsidR="006C4572" w:rsidRPr="006C4572" w:rsidRDefault="006C4572" w:rsidP="006C4572">
      <w:pPr>
        <w:spacing w:after="0" w:line="240" w:lineRule="auto"/>
        <w:jc w:val="both"/>
        <w:rPr>
          <w:rFonts w:eastAsia="Times New Roman" w:cstheme="minorHAnsi"/>
          <w:sz w:val="24"/>
          <w:szCs w:val="24"/>
          <w:lang w:eastAsia="fr-FR"/>
        </w:rPr>
      </w:pPr>
    </w:p>
    <w:p w:rsidR="006C4572" w:rsidRPr="006C4572" w:rsidRDefault="006C4572" w:rsidP="006C4572">
      <w:pPr>
        <w:spacing w:after="0" w:line="240" w:lineRule="auto"/>
        <w:jc w:val="both"/>
        <w:rPr>
          <w:rFonts w:eastAsia="Times New Roman" w:cstheme="minorHAnsi"/>
          <w:sz w:val="24"/>
          <w:szCs w:val="24"/>
          <w:lang w:eastAsia="fr-FR"/>
        </w:rPr>
      </w:pPr>
    </w:p>
    <w:p w:rsidR="006C4572" w:rsidRPr="006C4572" w:rsidRDefault="006C4572" w:rsidP="006C4572">
      <w:pPr>
        <w:jc w:val="both"/>
        <w:rPr>
          <w:rFonts w:cstheme="minorHAnsi"/>
        </w:rPr>
      </w:pPr>
    </w:p>
    <w:sectPr w:rsidR="006C4572" w:rsidRPr="006C45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572"/>
    <w:rsid w:val="006C45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CDB1"/>
  <w15:chartTrackingRefBased/>
  <w15:docId w15:val="{10A84C94-01D1-429C-A29C-0B369ACE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969606">
      <w:bodyDiv w:val="1"/>
      <w:marLeft w:val="0"/>
      <w:marRight w:val="0"/>
      <w:marTop w:val="0"/>
      <w:marBottom w:val="0"/>
      <w:divBdr>
        <w:top w:val="none" w:sz="0" w:space="0" w:color="auto"/>
        <w:left w:val="none" w:sz="0" w:space="0" w:color="auto"/>
        <w:bottom w:val="none" w:sz="0" w:space="0" w:color="auto"/>
        <w:right w:val="none" w:sz="0" w:space="0" w:color="auto"/>
      </w:divBdr>
      <w:divsChild>
        <w:div w:id="1199471001">
          <w:marLeft w:val="0"/>
          <w:marRight w:val="0"/>
          <w:marTop w:val="0"/>
          <w:marBottom w:val="0"/>
          <w:divBdr>
            <w:top w:val="none" w:sz="0" w:space="0" w:color="auto"/>
            <w:left w:val="none" w:sz="0" w:space="0" w:color="auto"/>
            <w:bottom w:val="none" w:sz="0" w:space="0" w:color="auto"/>
            <w:right w:val="none" w:sz="0" w:space="0" w:color="auto"/>
          </w:divBdr>
          <w:divsChild>
            <w:div w:id="939752290">
              <w:marLeft w:val="0"/>
              <w:marRight w:val="0"/>
              <w:marTop w:val="0"/>
              <w:marBottom w:val="0"/>
              <w:divBdr>
                <w:top w:val="none" w:sz="0" w:space="0" w:color="auto"/>
                <w:left w:val="none" w:sz="0" w:space="0" w:color="auto"/>
                <w:bottom w:val="none" w:sz="0" w:space="0" w:color="auto"/>
                <w:right w:val="none" w:sz="0" w:space="0" w:color="auto"/>
              </w:divBdr>
            </w:div>
            <w:div w:id="357243924">
              <w:marLeft w:val="0"/>
              <w:marRight w:val="0"/>
              <w:marTop w:val="0"/>
              <w:marBottom w:val="0"/>
              <w:divBdr>
                <w:top w:val="none" w:sz="0" w:space="0" w:color="auto"/>
                <w:left w:val="none" w:sz="0" w:space="0" w:color="auto"/>
                <w:bottom w:val="none" w:sz="0" w:space="0" w:color="auto"/>
                <w:right w:val="none" w:sz="0" w:space="0" w:color="auto"/>
              </w:divBdr>
            </w:div>
          </w:divsChild>
        </w:div>
        <w:div w:id="265238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1566</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2020-05-05T20:04:00Z</dcterms:created>
  <dcterms:modified xsi:type="dcterms:W3CDTF">2020-05-05T20:07:00Z</dcterms:modified>
</cp:coreProperties>
</file>