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4732" w14:textId="138FAB33" w:rsidR="005F03CF" w:rsidRPr="005F03CF" w:rsidRDefault="005F03CF" w:rsidP="005F03CF">
      <w:pPr>
        <w:jc w:val="both"/>
        <w:rPr>
          <w:sz w:val="40"/>
          <w:szCs w:val="40"/>
        </w:rPr>
      </w:pPr>
      <w:r w:rsidRPr="005F03CF">
        <w:rPr>
          <w:rStyle w:val="yiv9983570547size"/>
          <w:b/>
          <w:bCs/>
          <w:sz w:val="40"/>
          <w:szCs w:val="40"/>
        </w:rPr>
        <w:t>A l’école primaire, le resserrement sur les apprentissages dits fondamentaux signifie une réduction de l’ambition scolaire </w:t>
      </w:r>
    </w:p>
    <w:p w14:paraId="30581C1C" w14:textId="77777777" w:rsidR="005F03CF" w:rsidRDefault="005F03CF" w:rsidP="005F03CF">
      <w:pPr>
        <w:pStyle w:val="Titre2"/>
        <w:jc w:val="both"/>
      </w:pPr>
      <w:r>
        <w:t>Tribune</w:t>
      </w:r>
    </w:p>
    <w:p w14:paraId="3F3B3AEF" w14:textId="77777777" w:rsidR="005F03CF" w:rsidRDefault="005F03CF" w:rsidP="005F03CF">
      <w:pPr>
        <w:pStyle w:val="yiv9983570547"/>
        <w:jc w:val="both"/>
      </w:pPr>
      <w:r>
        <w:rPr>
          <w:rStyle w:val="yiv99835705471"/>
        </w:rPr>
        <w:t>Publié le 21/11/2023 à 06h30, modifié à 10h24</w:t>
      </w:r>
      <w:r>
        <w:t xml:space="preserve"> </w:t>
      </w:r>
      <w:r>
        <w:rPr>
          <w:rStyle w:val="yiv99835705471"/>
        </w:rPr>
        <w:t>Temps de Lecture 5 min</w:t>
      </w:r>
    </w:p>
    <w:p w14:paraId="5E50B7B7" w14:textId="77777777" w:rsidR="005F03CF" w:rsidRDefault="005F03CF" w:rsidP="005F03CF">
      <w:pPr>
        <w:pStyle w:val="yiv9983570547"/>
        <w:jc w:val="both"/>
      </w:pPr>
      <w:r>
        <w:rPr>
          <w:rStyle w:val="yiv9983570547size"/>
          <w:b/>
          <w:bCs/>
          <w:sz w:val="27"/>
          <w:szCs w:val="27"/>
        </w:rPr>
        <w:t xml:space="preserve">Dans une tribune au « Monde », un collectif composé de responsables du syndicat majoritaire du primaire </w:t>
      </w:r>
      <w:proofErr w:type="spellStart"/>
      <w:r>
        <w:rPr>
          <w:rStyle w:val="yiv9983570547size"/>
          <w:b/>
          <w:bCs/>
          <w:sz w:val="27"/>
          <w:szCs w:val="27"/>
        </w:rPr>
        <w:t>Snuipp</w:t>
      </w:r>
      <w:proofErr w:type="spellEnd"/>
      <w:r>
        <w:rPr>
          <w:rStyle w:val="yiv9983570547size"/>
          <w:b/>
          <w:bCs/>
          <w:sz w:val="27"/>
          <w:szCs w:val="27"/>
        </w:rPr>
        <w:t>-FSU et d’une cinquantaine de personnalités de l’éducation explique pourquoi centrer les politiques éducatives sur la maîtrise des savoirs fondamentaux ne permet pas de construire une culture commune à la hauteur des enjeux démocratiques.</w:t>
      </w:r>
    </w:p>
    <w:p w14:paraId="59A4DFF7" w14:textId="77777777" w:rsidR="005F03CF" w:rsidRDefault="005F03CF" w:rsidP="005F03CF">
      <w:pPr>
        <w:jc w:val="both"/>
      </w:pPr>
      <w:hyperlink r:id="rId5" w:tgtFrame="_blank" w:history="1">
        <w:r>
          <w:rPr>
            <w:rStyle w:val="Lienhypertexte"/>
          </w:rPr>
          <w:t>https://www.lemonde.fr/societe/article/2023/11/21/a-l-ecole-primaire-le-resserrement-sur-les-apprentissages-dits-fondamentaux-signifie-une-reduction-de-l-ambition-scolaire_6201434_3224.html</w:t>
        </w:r>
      </w:hyperlink>
    </w:p>
    <w:p w14:paraId="2530E392" w14:textId="77777777" w:rsidR="005F03CF" w:rsidRDefault="005F03CF" w:rsidP="005F03CF">
      <w:pPr>
        <w:jc w:val="both"/>
      </w:pPr>
    </w:p>
    <w:p w14:paraId="5F970D89" w14:textId="77777777" w:rsidR="005F03CF" w:rsidRDefault="005F03CF" w:rsidP="005F03CF">
      <w:pPr>
        <w:jc w:val="both"/>
      </w:pPr>
      <w:r>
        <w:pict w14:anchorId="756F5517">
          <v:rect id="_x0000_i1031" style="width:470.3pt;height:1pt" o:hralign="center" o:hrstd="t" o:hr="t" fillcolor="#a0a0a0" stroked="f"/>
        </w:pict>
      </w:r>
    </w:p>
    <w:p w14:paraId="40EF3522" w14:textId="77777777" w:rsidR="005F03CF" w:rsidRDefault="005F03CF" w:rsidP="005F03CF">
      <w:pPr>
        <w:jc w:val="both"/>
      </w:pPr>
    </w:p>
    <w:p w14:paraId="33D63690" w14:textId="77777777" w:rsidR="005F03CF" w:rsidRDefault="005F03CF" w:rsidP="005F03CF">
      <w:pPr>
        <w:pStyle w:val="yiv9983570547"/>
        <w:jc w:val="both"/>
      </w:pPr>
      <w:r>
        <w:t>Permettre à toutes et tous d’acquérir une culture commune offrant les outils pour penser et transformer le monde afin de répondre aux enjeux écologiques et sociaux : telle est l’ambition qu’une démocratie devrait assigner à l’école. La période que nous vivons, marquée par l’intrication des crises climatique, sanitaire, sociale et politique, des tensions et conflits internationaux, montre à quel point la maîtrise de savoirs complexes est indispensable pour agir en citoyenne et citoyen éclairé et émancipé.</w:t>
      </w:r>
    </w:p>
    <w:p w14:paraId="3BF80AA7" w14:textId="77777777" w:rsidR="005F03CF" w:rsidRDefault="005F03CF" w:rsidP="005F03CF">
      <w:pPr>
        <w:pStyle w:val="yiv9983570547"/>
        <w:jc w:val="both"/>
      </w:pPr>
      <w:r>
        <w:t>À rebours de cette ambition, la politique éducative déployée lors du quinquennat précédent a érigé le « lire, écrire, compter, respecter autrui » comme seul horizon de l’école primaire. Ce resserrement sur les apprentissages dits « fondamentaux » signifie une réduction de l’ambition scolaire, réduisant la place de pans entiers de savoirs pourtant indispensables à la réussite scolaire et à la compréhension du monde. À cela s’ajoute la focale mise sur un apprentissage technique des compétences les plus instrumentales de ces disciplines jugées fondamentales, au détriment d’autres compétences de plus haut niveau et de l’exigence d’un accès de tous les élèves aux savoirs complexes et au sens des apprentissages. Loin de réduire le caractère inégalitaire de notre système scolaire, cette politique éducative l’a, au contraire, renforcé en pénalisant en premier les élèves des classes populaires.</w:t>
      </w:r>
    </w:p>
    <w:p w14:paraId="35BD886D" w14:textId="77777777" w:rsidR="005F03CF" w:rsidRDefault="005F03CF" w:rsidP="005F03CF">
      <w:pPr>
        <w:pStyle w:val="Titre2"/>
        <w:jc w:val="both"/>
      </w:pPr>
      <w:r>
        <w:t>Système déjà éprouvé</w:t>
      </w:r>
    </w:p>
    <w:p w14:paraId="43279CAF" w14:textId="77777777" w:rsidR="005F03CF" w:rsidRDefault="005F03CF" w:rsidP="005F03CF">
      <w:pPr>
        <w:pStyle w:val="yiv9983570547"/>
        <w:jc w:val="both"/>
      </w:pPr>
      <w:r>
        <w:t xml:space="preserve">Le ministre de l’éducation nationale, Gabriel Attal, a décidé de poursuivre dans cette logique en promettant un </w:t>
      </w:r>
      <w:r>
        <w:rPr>
          <w:i/>
          <w:iCs/>
        </w:rPr>
        <w:t>« choc des savoirs »</w:t>
      </w:r>
      <w:r>
        <w:t xml:space="preserve"> en serrant toujours plus fort la vis des </w:t>
      </w:r>
      <w:r>
        <w:rPr>
          <w:i/>
          <w:iCs/>
        </w:rPr>
        <w:t>« fondamentaux »</w:t>
      </w:r>
      <w:r>
        <w:t xml:space="preserve">. A cette fin, il crée une mission </w:t>
      </w:r>
      <w:r>
        <w:rPr>
          <w:i/>
          <w:iCs/>
        </w:rPr>
        <w:t>« exigence des savoirs »</w:t>
      </w:r>
      <w:r>
        <w:t xml:space="preserve"> censée délivrer ses conclusions en l’espace de deux mois pour une application à la rentrée 2024.</w:t>
      </w:r>
    </w:p>
    <w:p w14:paraId="61B2AC4E" w14:textId="77777777" w:rsidR="005F03CF" w:rsidRDefault="005F03CF" w:rsidP="005F03CF">
      <w:pPr>
        <w:jc w:val="both"/>
      </w:pPr>
      <w:r>
        <w:lastRenderedPageBreak/>
        <w:t>Une fois de plus, c’est dans l’urgence que l’avenir de l’école et des élèves se décide. Alors que l’école a besoin de stabilité et de temps long, une nouvelle révision des programmes et une remise en cause de l’organisation de l’école en cycles sont annoncées. Ces modifications entraîneraient un bouleversement en profondeur d’un système déjà éprouvé par les incessantes révisions de programme et multiples réformes et dispositifs empilés ces dernières années. Or, nous le savons, une réforme ne peut aboutir que si elle rencontre l’adhésion des personnels. Qui peut croire qu’une consultation numérique leur permettra d’être associés et de témoigner de leur expertise professionnelle ?</w:t>
      </w:r>
    </w:p>
    <w:p w14:paraId="1E891829" w14:textId="77777777" w:rsidR="005F03CF" w:rsidRDefault="005F03CF" w:rsidP="005F03CF">
      <w:pPr>
        <w:jc w:val="both"/>
      </w:pPr>
    </w:p>
    <w:p w14:paraId="0C709EFC" w14:textId="77777777" w:rsidR="005F03CF" w:rsidRDefault="005F03CF" w:rsidP="005F03CF">
      <w:pPr>
        <w:pStyle w:val="yiv9983570547"/>
        <w:jc w:val="both"/>
      </w:pPr>
      <w:r>
        <w:t>Récemment, le ministre exposait dans la presse sa conception des apprentissages en lecture et écriture, se permettant de donner des injonctions aux professionnels de l’éducation que sont les professeurs. Imagine-t-on le ministre de la santé prescrire un protocole de consultation clinique aux professionnels de la santé ? Le tout sans jamais considérer la réalité des conditions d’enseignement et d’apprentissage des élèves, comme le nombre d’élèves par classe, domaine qui relève davantage de ses prérogatives et à propos duquel il n’a aucune proposition à faire… Le métier de professeur des écoles est un métier de haute qualification, complexe, fondé sur la capacité à analyser ce qui fait obstacle aux apprentissages chez les élèves tant d’un point de vue didactique que cognitif et sur la capacité pédagogique et didactique à prévenir les difficultés et à y remédier, ce qui suppose un solide bagage de gestes professionnels.</w:t>
      </w:r>
    </w:p>
    <w:p w14:paraId="578FE4F7" w14:textId="77777777" w:rsidR="005F03CF" w:rsidRDefault="005F03CF" w:rsidP="005F03CF">
      <w:pPr>
        <w:jc w:val="both"/>
      </w:pPr>
      <w:r>
        <w:t>En France, la pédagogie est éclairée par de multiples travaux de recherche effectués et publiés en sciences de l’éducation et dans d’autres domaines de la recherche par des universitaires en lien avec le terrain qu’est la classe. Ces travaux sont étayés et montrent la complexité des processus d’apprentissage, en particulier l’importance d’acquérir des compétences de haut niveau, telle que la compréhension en lecture. La profession enseignante n’a donc que faire des injonctions d’un ministre, basées sur des convictions stéréotypées qui entretiennent la vision nostalgique et passéiste d’une école qui réalisait le tri social à l’issue de la scolarité primaire.</w:t>
      </w:r>
    </w:p>
    <w:p w14:paraId="464FB325" w14:textId="77777777" w:rsidR="005F03CF" w:rsidRDefault="005F03CF" w:rsidP="005F03CF">
      <w:pPr>
        <w:pStyle w:val="Titre2"/>
        <w:jc w:val="both"/>
      </w:pPr>
      <w:r>
        <w:t>Baisser le nombre d’élèves par classe</w:t>
      </w:r>
    </w:p>
    <w:p w14:paraId="7A985CFE" w14:textId="77777777" w:rsidR="005F03CF" w:rsidRDefault="005F03CF" w:rsidP="005F03CF">
      <w:pPr>
        <w:pStyle w:val="yiv9983570547"/>
        <w:jc w:val="both"/>
      </w:pPr>
      <w:r>
        <w:t xml:space="preserve">Le rôle d’un ministre est de donner les moyens aux professionnels de remplir leur mission, et alors que le budget 2024 a été présenté et prévoit la suppression de plus de 1 700 postes dans le premier degré, il est clair que cette mission </w:t>
      </w:r>
      <w:r>
        <w:rPr>
          <w:i/>
          <w:iCs/>
        </w:rPr>
        <w:t>« exigence des savoirs »</w:t>
      </w:r>
      <w:r>
        <w:t xml:space="preserve"> ne s’accompagnera pas de moyens pour l’école. Pourtant, beaucoup d’experts le disent, il faudrait profiter de la baisse démographique pour diminuer significativement le nombre d’élèves par classe. Par ailleurs, il faut garantir la formation des personnels de l’éducation à toute la recherche, par une formation initiale et continue de qualité, renforcer la place des mouvements pédagogiques, œuvrer à respecter les métiers de l’enseignement pour permettre à l’école de relever les défis qui lui sont posés.</w:t>
      </w:r>
    </w:p>
    <w:p w14:paraId="42347236" w14:textId="77777777" w:rsidR="005F03CF" w:rsidRDefault="005F03CF" w:rsidP="005F03CF">
      <w:pPr>
        <w:jc w:val="both"/>
      </w:pPr>
      <w:r>
        <w:rPr>
          <w:rStyle w:val="yiv99835705471"/>
        </w:rPr>
        <w:t xml:space="preserve">Lire aussi : Article réservé à nos abonnés </w:t>
      </w:r>
      <w:hyperlink r:id="rId6" w:tgtFrame="_blank" w:history="1">
        <w:r>
          <w:rPr>
            <w:rStyle w:val="Lienhypertexte"/>
          </w:rPr>
          <w:t>Avec la baisse du nombre d’élèves, l’éducation nationale à l’heure de choix politiques majeurs</w:t>
        </w:r>
      </w:hyperlink>
    </w:p>
    <w:p w14:paraId="710E57DB" w14:textId="77777777" w:rsidR="005F03CF" w:rsidRDefault="005F03CF" w:rsidP="005F03CF">
      <w:pPr>
        <w:jc w:val="both"/>
      </w:pPr>
    </w:p>
    <w:p w14:paraId="4E4D6F62" w14:textId="77777777" w:rsidR="005F03CF" w:rsidRDefault="005F03CF" w:rsidP="005F03CF">
      <w:pPr>
        <w:jc w:val="both"/>
      </w:pPr>
      <w:r>
        <w:rPr>
          <w:rStyle w:val="yiv99835705471"/>
        </w:rPr>
        <w:t>Ajouter à vos sélections</w:t>
      </w:r>
    </w:p>
    <w:p w14:paraId="0BB6E223" w14:textId="77777777" w:rsidR="005F03CF" w:rsidRDefault="005F03CF" w:rsidP="005F03CF">
      <w:pPr>
        <w:pStyle w:val="yiv9983570547"/>
        <w:jc w:val="both"/>
      </w:pPr>
      <w:r>
        <w:t xml:space="preserve">Nous, chercheuses et chercheurs, formateurs et formatrices, personnels des écoles, partenaires de l’école, nous adressons solennellement au ministre : la rupture avec des « fondamentaux » </w:t>
      </w:r>
      <w:r>
        <w:lastRenderedPageBreak/>
        <w:t>altérant les savoirs et les situations d’apprentissage est indispensable. Considérant que toutes et tous sont capables, nous affirmons que l’école doit garantir aux élèves les moyens d’acquérir tous les savoirs nécessaires à l’émancipation individuelle et collective. Face à la gravité des situations climatiques et sociales, c’est un enjeu de justice sociale. Accorder la priorité à l’école primaire, y associer les personnels, pour donner un nouveau souffle à notre démocratie !</w:t>
      </w:r>
    </w:p>
    <w:p w14:paraId="020E22E6" w14:textId="77777777" w:rsidR="005F03CF" w:rsidRDefault="005F03CF" w:rsidP="005F03CF">
      <w:pPr>
        <w:pStyle w:val="yiv9983570547"/>
        <w:jc w:val="both"/>
      </w:pPr>
      <w:r>
        <w:rPr>
          <w:rStyle w:val="yiv99835705471"/>
          <w:b/>
          <w:bCs/>
        </w:rPr>
        <w:t>Cécile Allard,</w:t>
      </w:r>
      <w:r>
        <w:rPr>
          <w:rStyle w:val="yiv99835705471"/>
        </w:rPr>
        <w:t xml:space="preserve"> maîtresse de conférences en didactique des mathématiques ; </w:t>
      </w:r>
      <w:r>
        <w:rPr>
          <w:rStyle w:val="yiv99835705471"/>
          <w:b/>
          <w:bCs/>
        </w:rPr>
        <w:t xml:space="preserve">Marc </w:t>
      </w:r>
      <w:proofErr w:type="spellStart"/>
      <w:r>
        <w:rPr>
          <w:rStyle w:val="yiv99835705471"/>
          <w:b/>
          <w:bCs/>
        </w:rPr>
        <w:t>Bablet</w:t>
      </w:r>
      <w:proofErr w:type="spellEnd"/>
      <w:r>
        <w:rPr>
          <w:rStyle w:val="yiv99835705471"/>
          <w:b/>
          <w:bCs/>
        </w:rPr>
        <w:t>,</w:t>
      </w:r>
      <w:r>
        <w:rPr>
          <w:rStyle w:val="yiv99835705471"/>
        </w:rPr>
        <w:t xml:space="preserve"> inspecteur d’académie honoraire ; </w:t>
      </w:r>
      <w:r>
        <w:rPr>
          <w:rStyle w:val="yiv99835705471"/>
          <w:b/>
          <w:bCs/>
        </w:rPr>
        <w:t xml:space="preserve">Elisabeth </w:t>
      </w:r>
      <w:proofErr w:type="spellStart"/>
      <w:r>
        <w:rPr>
          <w:rStyle w:val="yiv99835705471"/>
          <w:b/>
          <w:bCs/>
        </w:rPr>
        <w:t>Bautier</w:t>
      </w:r>
      <w:proofErr w:type="spellEnd"/>
      <w:r>
        <w:rPr>
          <w:rStyle w:val="yiv99835705471"/>
          <w:b/>
          <w:bCs/>
        </w:rPr>
        <w:t xml:space="preserve">, </w:t>
      </w:r>
      <w:r>
        <w:rPr>
          <w:rStyle w:val="yiv99835705471"/>
        </w:rPr>
        <w:t xml:space="preserve">professeure des universités émérite ; </w:t>
      </w:r>
      <w:r>
        <w:rPr>
          <w:rStyle w:val="yiv99835705471"/>
          <w:b/>
          <w:bCs/>
        </w:rPr>
        <w:t>Morgane Beaumanoir-</w:t>
      </w:r>
      <w:proofErr w:type="spellStart"/>
      <w:r>
        <w:rPr>
          <w:rStyle w:val="yiv99835705471"/>
          <w:b/>
          <w:bCs/>
        </w:rPr>
        <w:t>Secq</w:t>
      </w:r>
      <w:proofErr w:type="spellEnd"/>
      <w:r>
        <w:rPr>
          <w:rStyle w:val="yiv99835705471"/>
          <w:b/>
          <w:bCs/>
        </w:rPr>
        <w:t>,</w:t>
      </w:r>
      <w:r>
        <w:rPr>
          <w:rStyle w:val="yiv99835705471"/>
        </w:rPr>
        <w:t xml:space="preserve"> maîtresse de conférences en sciences de l’éducation ; </w:t>
      </w:r>
      <w:r>
        <w:rPr>
          <w:rStyle w:val="yiv99835705471"/>
          <w:b/>
          <w:bCs/>
        </w:rPr>
        <w:t xml:space="preserve">Jacques Bernardin, </w:t>
      </w:r>
      <w:r>
        <w:rPr>
          <w:rStyle w:val="yiv99835705471"/>
        </w:rPr>
        <w:t xml:space="preserve">président du Groupe français d’éducation nouvelle ; </w:t>
      </w:r>
      <w:r>
        <w:rPr>
          <w:rStyle w:val="yiv99835705471"/>
          <w:b/>
          <w:bCs/>
        </w:rPr>
        <w:t xml:space="preserve">Véronique Boiron, </w:t>
      </w:r>
      <w:r>
        <w:rPr>
          <w:rStyle w:val="yiv99835705471"/>
        </w:rPr>
        <w:t xml:space="preserve">maîtresse de conférences en sciences du langage et didacticienne ; </w:t>
      </w:r>
      <w:r>
        <w:rPr>
          <w:rStyle w:val="yiv99835705471"/>
          <w:b/>
          <w:bCs/>
        </w:rPr>
        <w:t xml:space="preserve">Stéphane </w:t>
      </w:r>
      <w:proofErr w:type="spellStart"/>
      <w:r>
        <w:rPr>
          <w:rStyle w:val="yiv99835705471"/>
          <w:b/>
          <w:bCs/>
        </w:rPr>
        <w:t>Bonnery</w:t>
      </w:r>
      <w:proofErr w:type="spellEnd"/>
      <w:r>
        <w:rPr>
          <w:rStyle w:val="yiv99835705471"/>
          <w:b/>
          <w:bCs/>
        </w:rPr>
        <w:t xml:space="preserve">, </w:t>
      </w:r>
      <w:r>
        <w:rPr>
          <w:rStyle w:val="yiv99835705471"/>
        </w:rPr>
        <w:t xml:space="preserve">professeur en sciences de l’éducation ; </w:t>
      </w:r>
      <w:r>
        <w:rPr>
          <w:rStyle w:val="yiv99835705471"/>
          <w:b/>
          <w:bCs/>
        </w:rPr>
        <w:t xml:space="preserve">Dominique Bucheton, </w:t>
      </w:r>
      <w:r>
        <w:rPr>
          <w:rStyle w:val="yiv99835705471"/>
        </w:rPr>
        <w:t xml:space="preserve">professeur honoraire des universités en sciences du langage et de l’éducation ; </w:t>
      </w:r>
      <w:r>
        <w:rPr>
          <w:rStyle w:val="yiv99835705471"/>
          <w:b/>
          <w:bCs/>
        </w:rPr>
        <w:t>Philippe Champy,</w:t>
      </w:r>
      <w:r>
        <w:rPr>
          <w:rStyle w:val="yiv99835705471"/>
        </w:rPr>
        <w:t xml:space="preserve"> ancien éditeur ; </w:t>
      </w:r>
      <w:proofErr w:type="spellStart"/>
      <w:r>
        <w:rPr>
          <w:rStyle w:val="yiv99835705471"/>
          <w:b/>
          <w:bCs/>
        </w:rPr>
        <w:t>Yvanne</w:t>
      </w:r>
      <w:proofErr w:type="spellEnd"/>
      <w:r>
        <w:rPr>
          <w:rStyle w:val="yiv99835705471"/>
          <w:b/>
          <w:bCs/>
        </w:rPr>
        <w:t xml:space="preserve"> </w:t>
      </w:r>
      <w:proofErr w:type="spellStart"/>
      <w:r>
        <w:rPr>
          <w:rStyle w:val="yiv99835705471"/>
          <w:b/>
          <w:bCs/>
        </w:rPr>
        <w:t>Chenouf</w:t>
      </w:r>
      <w:proofErr w:type="spellEnd"/>
      <w:r>
        <w:rPr>
          <w:rStyle w:val="yiv99835705471"/>
          <w:b/>
          <w:bCs/>
        </w:rPr>
        <w:t xml:space="preserve">, </w:t>
      </w:r>
      <w:r>
        <w:rPr>
          <w:rStyle w:val="yiv99835705471"/>
        </w:rPr>
        <w:t xml:space="preserve">ex-enseignante et formatrice en lecture et écriture ; </w:t>
      </w:r>
      <w:r>
        <w:rPr>
          <w:rStyle w:val="yiv99835705471"/>
          <w:b/>
          <w:bCs/>
        </w:rPr>
        <w:t xml:space="preserve">Edwige </w:t>
      </w:r>
      <w:proofErr w:type="spellStart"/>
      <w:r>
        <w:rPr>
          <w:rStyle w:val="yiv99835705471"/>
          <w:b/>
          <w:bCs/>
        </w:rPr>
        <w:t>Chirouter</w:t>
      </w:r>
      <w:proofErr w:type="spellEnd"/>
      <w:r>
        <w:rPr>
          <w:rStyle w:val="yiv99835705471"/>
          <w:b/>
          <w:bCs/>
        </w:rPr>
        <w:t>,</w:t>
      </w:r>
      <w:r>
        <w:rPr>
          <w:rStyle w:val="yiv99835705471"/>
        </w:rPr>
        <w:t xml:space="preserve"> professeure des universités en philosophie de l’éducation ; </w:t>
      </w:r>
      <w:r>
        <w:rPr>
          <w:rStyle w:val="yiv99835705471"/>
          <w:b/>
          <w:bCs/>
        </w:rPr>
        <w:t>Pascal Clerc,</w:t>
      </w:r>
      <w:r>
        <w:rPr>
          <w:rStyle w:val="yiv99835705471"/>
        </w:rPr>
        <w:t xml:space="preserve"> professeur des universités en géographie ; </w:t>
      </w:r>
      <w:r>
        <w:rPr>
          <w:rStyle w:val="yiv99835705471"/>
          <w:b/>
          <w:bCs/>
        </w:rPr>
        <w:t>Anne Clerc-</w:t>
      </w:r>
      <w:proofErr w:type="spellStart"/>
      <w:r>
        <w:rPr>
          <w:rStyle w:val="yiv99835705471"/>
          <w:b/>
          <w:bCs/>
        </w:rPr>
        <w:t>Georgy</w:t>
      </w:r>
      <w:proofErr w:type="spellEnd"/>
      <w:r>
        <w:rPr>
          <w:rStyle w:val="yiv99835705471"/>
        </w:rPr>
        <w:t xml:space="preserve">, professeure ; </w:t>
      </w:r>
      <w:r>
        <w:rPr>
          <w:rStyle w:val="yiv99835705471"/>
          <w:b/>
          <w:bCs/>
        </w:rPr>
        <w:t>Sylvain Connac,</w:t>
      </w:r>
      <w:r>
        <w:rPr>
          <w:rStyle w:val="yiv99835705471"/>
        </w:rPr>
        <w:t xml:space="preserve"> professeur des universités en sciences de l’éducation et de la formation ; </w:t>
      </w:r>
      <w:r>
        <w:rPr>
          <w:rStyle w:val="yiv99835705471"/>
          <w:b/>
          <w:bCs/>
        </w:rPr>
        <w:t>Guislaine David,</w:t>
      </w:r>
      <w:r>
        <w:rPr>
          <w:rStyle w:val="yiv99835705471"/>
        </w:rPr>
        <w:t xml:space="preserve"> </w:t>
      </w:r>
      <w:proofErr w:type="spellStart"/>
      <w:r>
        <w:rPr>
          <w:rStyle w:val="yiv99835705471"/>
        </w:rPr>
        <w:t>co</w:t>
      </w:r>
      <w:proofErr w:type="spellEnd"/>
      <w:r>
        <w:rPr>
          <w:rStyle w:val="yiv99835705471"/>
        </w:rPr>
        <w:t>-secrétaire générale et porte-parole de la FSU-</w:t>
      </w:r>
      <w:proofErr w:type="spellStart"/>
      <w:r>
        <w:rPr>
          <w:rStyle w:val="yiv99835705471"/>
        </w:rPr>
        <w:t>SNUipp</w:t>
      </w:r>
      <w:proofErr w:type="spellEnd"/>
      <w:r>
        <w:rPr>
          <w:rStyle w:val="yiv99835705471"/>
        </w:rPr>
        <w:t xml:space="preserve"> ; </w:t>
      </w:r>
      <w:r>
        <w:rPr>
          <w:rStyle w:val="yiv99835705471"/>
          <w:b/>
          <w:bCs/>
        </w:rPr>
        <w:t xml:space="preserve">Jacques David, </w:t>
      </w:r>
      <w:r>
        <w:rPr>
          <w:rStyle w:val="yiv99835705471"/>
        </w:rPr>
        <w:t xml:space="preserve">maître de conférences en sciences du langage ; </w:t>
      </w:r>
      <w:r>
        <w:rPr>
          <w:rStyle w:val="yiv99835705471"/>
          <w:b/>
          <w:bCs/>
        </w:rPr>
        <w:t xml:space="preserve">Laurence De </w:t>
      </w:r>
      <w:proofErr w:type="spellStart"/>
      <w:r>
        <w:rPr>
          <w:rStyle w:val="yiv99835705471"/>
          <w:b/>
          <w:bCs/>
        </w:rPr>
        <w:t>Cock</w:t>
      </w:r>
      <w:proofErr w:type="spellEnd"/>
      <w:r>
        <w:rPr>
          <w:rStyle w:val="yiv99835705471"/>
          <w:b/>
          <w:bCs/>
        </w:rPr>
        <w:t>,</w:t>
      </w:r>
      <w:r>
        <w:rPr>
          <w:rStyle w:val="yiv99835705471"/>
        </w:rPr>
        <w:t xml:space="preserve"> historienne et enseignante ; </w:t>
      </w:r>
      <w:r>
        <w:rPr>
          <w:rStyle w:val="yiv99835705471"/>
          <w:b/>
          <w:bCs/>
        </w:rPr>
        <w:t xml:space="preserve">Julien </w:t>
      </w:r>
      <w:proofErr w:type="spellStart"/>
      <w:r>
        <w:rPr>
          <w:rStyle w:val="yiv99835705471"/>
          <w:b/>
          <w:bCs/>
        </w:rPr>
        <w:t>Delaye</w:t>
      </w:r>
      <w:proofErr w:type="spellEnd"/>
      <w:r>
        <w:rPr>
          <w:rStyle w:val="yiv99835705471"/>
          <w:b/>
          <w:bCs/>
        </w:rPr>
        <w:t>,</w:t>
      </w:r>
      <w:r>
        <w:rPr>
          <w:rStyle w:val="yiv99835705471"/>
        </w:rPr>
        <w:t xml:space="preserve"> professeur de philosophie et formateur en Institut national supérieur du professorat et de l’éducation ; </w:t>
      </w:r>
      <w:r>
        <w:rPr>
          <w:rStyle w:val="yiv99835705471"/>
          <w:b/>
          <w:bCs/>
        </w:rPr>
        <w:t>Marc Douaire,</w:t>
      </w:r>
      <w:r>
        <w:rPr>
          <w:rStyle w:val="yiv99835705471"/>
        </w:rPr>
        <w:t xml:space="preserve"> président de l’observatoire des zones prioritaires ; </w:t>
      </w:r>
      <w:r>
        <w:rPr>
          <w:rStyle w:val="yiv99835705471"/>
          <w:b/>
          <w:bCs/>
        </w:rPr>
        <w:t xml:space="preserve">Daniel </w:t>
      </w:r>
      <w:proofErr w:type="spellStart"/>
      <w:r>
        <w:rPr>
          <w:rStyle w:val="yiv99835705471"/>
          <w:b/>
          <w:bCs/>
        </w:rPr>
        <w:t>Frandji</w:t>
      </w:r>
      <w:proofErr w:type="spellEnd"/>
      <w:r>
        <w:rPr>
          <w:rStyle w:val="yiv99835705471"/>
          <w:b/>
          <w:bCs/>
        </w:rPr>
        <w:t xml:space="preserve">, </w:t>
      </w:r>
      <w:r>
        <w:rPr>
          <w:rStyle w:val="yiv99835705471"/>
        </w:rPr>
        <w:t xml:space="preserve">professeur en sciences de l’éducation ; </w:t>
      </w:r>
      <w:r>
        <w:rPr>
          <w:rStyle w:val="yiv99835705471"/>
          <w:b/>
          <w:bCs/>
        </w:rPr>
        <w:t>Fanny Gallot,</w:t>
      </w:r>
      <w:r>
        <w:rPr>
          <w:rStyle w:val="yiv99835705471"/>
        </w:rPr>
        <w:t xml:space="preserve"> historienne ; </w:t>
      </w:r>
      <w:r>
        <w:rPr>
          <w:rStyle w:val="yiv99835705471"/>
          <w:b/>
          <w:bCs/>
        </w:rPr>
        <w:t xml:space="preserve">Claudine Garcia </w:t>
      </w:r>
      <w:proofErr w:type="spellStart"/>
      <w:r>
        <w:rPr>
          <w:rStyle w:val="yiv99835705471"/>
          <w:b/>
          <w:bCs/>
        </w:rPr>
        <w:t>Debanc</w:t>
      </w:r>
      <w:proofErr w:type="spellEnd"/>
      <w:r>
        <w:rPr>
          <w:rStyle w:val="yiv99835705471"/>
          <w:b/>
          <w:bCs/>
        </w:rPr>
        <w:t xml:space="preserve">, </w:t>
      </w:r>
      <w:r>
        <w:rPr>
          <w:rStyle w:val="yiv99835705471"/>
        </w:rPr>
        <w:t xml:space="preserve">professeure émérite en sciences du langage ; </w:t>
      </w:r>
      <w:r>
        <w:rPr>
          <w:rStyle w:val="yiv99835705471"/>
          <w:b/>
          <w:bCs/>
        </w:rPr>
        <w:t xml:space="preserve">Pascale Garnier, </w:t>
      </w:r>
      <w:r>
        <w:rPr>
          <w:rStyle w:val="yiv99835705471"/>
        </w:rPr>
        <w:t xml:space="preserve">sociologue, professeur en sciences de l’éducation ; </w:t>
      </w:r>
      <w:r>
        <w:rPr>
          <w:rStyle w:val="yiv99835705471"/>
          <w:b/>
          <w:bCs/>
        </w:rPr>
        <w:t xml:space="preserve">Rachel Gasparini, </w:t>
      </w:r>
      <w:r>
        <w:rPr>
          <w:rStyle w:val="yiv99835705471"/>
        </w:rPr>
        <w:t xml:space="preserve">professeure des universités en sciences de l’éducation ; </w:t>
      </w:r>
      <w:r>
        <w:rPr>
          <w:rStyle w:val="yiv99835705471"/>
          <w:b/>
          <w:bCs/>
        </w:rPr>
        <w:t xml:space="preserve">Roger-François Gauthier, </w:t>
      </w:r>
      <w:r>
        <w:rPr>
          <w:rStyle w:val="yiv99835705471"/>
        </w:rPr>
        <w:t xml:space="preserve">Inspecteur général honoraire ; </w:t>
      </w:r>
      <w:r>
        <w:rPr>
          <w:rStyle w:val="yiv99835705471"/>
          <w:b/>
          <w:bCs/>
        </w:rPr>
        <w:t xml:space="preserve">Patrick </w:t>
      </w:r>
      <w:proofErr w:type="spellStart"/>
      <w:r>
        <w:rPr>
          <w:rStyle w:val="yiv99835705471"/>
          <w:b/>
          <w:bCs/>
        </w:rPr>
        <w:t>Geffard</w:t>
      </w:r>
      <w:proofErr w:type="spellEnd"/>
      <w:r>
        <w:rPr>
          <w:rStyle w:val="yiv99835705471"/>
          <w:b/>
          <w:bCs/>
        </w:rPr>
        <w:t xml:space="preserve">, </w:t>
      </w:r>
      <w:r>
        <w:rPr>
          <w:rStyle w:val="yiv99835705471"/>
        </w:rPr>
        <w:t xml:space="preserve">professeur émérite en sciences de l’éducation et de la formation ; </w:t>
      </w:r>
      <w:r>
        <w:rPr>
          <w:rStyle w:val="yiv99835705471"/>
          <w:b/>
          <w:bCs/>
        </w:rPr>
        <w:t xml:space="preserve">Patrice </w:t>
      </w:r>
      <w:proofErr w:type="spellStart"/>
      <w:r>
        <w:rPr>
          <w:rStyle w:val="yiv99835705471"/>
          <w:b/>
          <w:bCs/>
        </w:rPr>
        <w:t>Gourdet</w:t>
      </w:r>
      <w:proofErr w:type="spellEnd"/>
      <w:r>
        <w:rPr>
          <w:rStyle w:val="yiv99835705471"/>
          <w:b/>
          <w:bCs/>
        </w:rPr>
        <w:t xml:space="preserve">, </w:t>
      </w:r>
      <w:r>
        <w:rPr>
          <w:rStyle w:val="yiv99835705471"/>
        </w:rPr>
        <w:t xml:space="preserve">maître de conférences en didactique du français ; </w:t>
      </w:r>
      <w:r>
        <w:rPr>
          <w:rStyle w:val="yiv99835705471"/>
          <w:b/>
          <w:bCs/>
        </w:rPr>
        <w:t xml:space="preserve">Christophe </w:t>
      </w:r>
      <w:proofErr w:type="spellStart"/>
      <w:r>
        <w:rPr>
          <w:rStyle w:val="yiv99835705471"/>
          <w:b/>
          <w:bCs/>
        </w:rPr>
        <w:t>Joigneaux</w:t>
      </w:r>
      <w:proofErr w:type="spellEnd"/>
      <w:r>
        <w:rPr>
          <w:rStyle w:val="yiv99835705471"/>
          <w:b/>
          <w:bCs/>
        </w:rPr>
        <w:t>,</w:t>
      </w:r>
      <w:r>
        <w:rPr>
          <w:rStyle w:val="yiv99835705471"/>
        </w:rPr>
        <w:t xml:space="preserve"> professeur des universités en sciences de l’éducation ; </w:t>
      </w:r>
      <w:r>
        <w:rPr>
          <w:rStyle w:val="yiv99835705471"/>
          <w:b/>
          <w:bCs/>
        </w:rPr>
        <w:t xml:space="preserve">Sylvie </w:t>
      </w:r>
      <w:proofErr w:type="spellStart"/>
      <w:r>
        <w:rPr>
          <w:rStyle w:val="yiv99835705471"/>
          <w:b/>
          <w:bCs/>
        </w:rPr>
        <w:t>Joublot</w:t>
      </w:r>
      <w:proofErr w:type="spellEnd"/>
      <w:r>
        <w:rPr>
          <w:rStyle w:val="yiv99835705471"/>
          <w:b/>
          <w:bCs/>
        </w:rPr>
        <w:t xml:space="preserve">-Ferre, </w:t>
      </w:r>
      <w:r>
        <w:rPr>
          <w:rStyle w:val="yiv99835705471"/>
        </w:rPr>
        <w:t xml:space="preserve">docteure en géographie ; </w:t>
      </w:r>
      <w:r>
        <w:rPr>
          <w:rStyle w:val="yiv99835705471"/>
          <w:b/>
          <w:bCs/>
        </w:rPr>
        <w:t xml:space="preserve">Séverine </w:t>
      </w:r>
      <w:proofErr w:type="spellStart"/>
      <w:r>
        <w:rPr>
          <w:rStyle w:val="yiv99835705471"/>
          <w:b/>
          <w:bCs/>
        </w:rPr>
        <w:t>Kakpo</w:t>
      </w:r>
      <w:proofErr w:type="spellEnd"/>
      <w:r>
        <w:rPr>
          <w:rStyle w:val="yiv99835705471"/>
          <w:b/>
          <w:bCs/>
        </w:rPr>
        <w:t>,</w:t>
      </w:r>
      <w:r>
        <w:rPr>
          <w:rStyle w:val="yiv99835705471"/>
        </w:rPr>
        <w:t xml:space="preserve"> maîtresse de conférences en sciences de l’éducation ; </w:t>
      </w:r>
      <w:proofErr w:type="spellStart"/>
      <w:r>
        <w:rPr>
          <w:rStyle w:val="yiv99835705471"/>
          <w:b/>
          <w:bCs/>
        </w:rPr>
        <w:t>Samah</w:t>
      </w:r>
      <w:proofErr w:type="spellEnd"/>
      <w:r>
        <w:rPr>
          <w:rStyle w:val="yiv99835705471"/>
          <w:b/>
          <w:bCs/>
        </w:rPr>
        <w:t xml:space="preserve"> </w:t>
      </w:r>
      <w:proofErr w:type="spellStart"/>
      <w:r>
        <w:rPr>
          <w:rStyle w:val="yiv99835705471"/>
          <w:b/>
          <w:bCs/>
        </w:rPr>
        <w:t>Karaki</w:t>
      </w:r>
      <w:proofErr w:type="spellEnd"/>
      <w:r>
        <w:rPr>
          <w:rStyle w:val="yiv99835705471"/>
          <w:b/>
          <w:bCs/>
        </w:rPr>
        <w:t xml:space="preserve">, </w:t>
      </w:r>
      <w:r>
        <w:rPr>
          <w:rStyle w:val="yiv99835705471"/>
        </w:rPr>
        <w:t xml:space="preserve">neuroscientifique, autrice ; </w:t>
      </w:r>
      <w:r>
        <w:rPr>
          <w:rStyle w:val="yiv99835705471"/>
          <w:b/>
          <w:bCs/>
        </w:rPr>
        <w:t xml:space="preserve">Bernard Lahire, </w:t>
      </w:r>
      <w:r>
        <w:rPr>
          <w:rStyle w:val="yiv99835705471"/>
        </w:rPr>
        <w:t xml:space="preserve">sociologue ; </w:t>
      </w:r>
      <w:r>
        <w:rPr>
          <w:rStyle w:val="yiv99835705471"/>
          <w:b/>
          <w:bCs/>
        </w:rPr>
        <w:t xml:space="preserve">Gwénaël Le </w:t>
      </w:r>
      <w:proofErr w:type="spellStart"/>
      <w:r>
        <w:rPr>
          <w:rStyle w:val="yiv99835705471"/>
          <w:b/>
          <w:bCs/>
        </w:rPr>
        <w:t>Guevel</w:t>
      </w:r>
      <w:proofErr w:type="spellEnd"/>
      <w:r>
        <w:rPr>
          <w:rStyle w:val="yiv99835705471"/>
          <w:b/>
          <w:bCs/>
        </w:rPr>
        <w:t xml:space="preserve">, </w:t>
      </w:r>
      <w:r>
        <w:rPr>
          <w:rStyle w:val="yiv99835705471"/>
        </w:rPr>
        <w:t xml:space="preserve">président du Cercle de recherche et d’action pédagogiques ; </w:t>
      </w:r>
      <w:r>
        <w:rPr>
          <w:rStyle w:val="yiv99835705471"/>
          <w:b/>
          <w:bCs/>
        </w:rPr>
        <w:t>Claude Lelièvre,</w:t>
      </w:r>
      <w:r>
        <w:rPr>
          <w:rStyle w:val="yiv99835705471"/>
        </w:rPr>
        <w:t xml:space="preserve"> historien de l’éducation ; </w:t>
      </w:r>
      <w:r>
        <w:rPr>
          <w:rStyle w:val="yiv99835705471"/>
          <w:b/>
          <w:bCs/>
        </w:rPr>
        <w:t xml:space="preserve">Xavier Leroux, </w:t>
      </w:r>
      <w:r>
        <w:rPr>
          <w:rStyle w:val="yiv99835705471"/>
        </w:rPr>
        <w:t xml:space="preserve">professeur des écoles et chercheur en didactique de la géographie ; </w:t>
      </w:r>
      <w:r>
        <w:rPr>
          <w:rStyle w:val="yiv99835705471"/>
          <w:b/>
          <w:bCs/>
        </w:rPr>
        <w:t xml:space="preserve">Yann </w:t>
      </w:r>
      <w:proofErr w:type="spellStart"/>
      <w:r>
        <w:rPr>
          <w:rStyle w:val="yiv99835705471"/>
          <w:b/>
          <w:bCs/>
        </w:rPr>
        <w:t>Lhoste</w:t>
      </w:r>
      <w:proofErr w:type="spellEnd"/>
      <w:r>
        <w:rPr>
          <w:rStyle w:val="yiv99835705471"/>
          <w:b/>
          <w:bCs/>
        </w:rPr>
        <w:t>,</w:t>
      </w:r>
      <w:r>
        <w:rPr>
          <w:rStyle w:val="yiv99835705471"/>
        </w:rPr>
        <w:t xml:space="preserve"> professeur des universités en sciences de l’éducation et de la formation ; </w:t>
      </w:r>
      <w:r>
        <w:rPr>
          <w:rStyle w:val="yiv99835705471"/>
          <w:b/>
          <w:bCs/>
        </w:rPr>
        <w:t xml:space="preserve">Philippe Meirieu, </w:t>
      </w:r>
      <w:r>
        <w:rPr>
          <w:rStyle w:val="yiv99835705471"/>
        </w:rPr>
        <w:t xml:space="preserve">professeur honoraire en sciences de l’éducation ; </w:t>
      </w:r>
      <w:r>
        <w:rPr>
          <w:rStyle w:val="yiv99835705471"/>
          <w:b/>
          <w:bCs/>
        </w:rPr>
        <w:t xml:space="preserve">Julien Netter, </w:t>
      </w:r>
      <w:r>
        <w:rPr>
          <w:rStyle w:val="yiv99835705471"/>
        </w:rPr>
        <w:t xml:space="preserve">maître de conférences en sciences de l’éducation ; </w:t>
      </w:r>
      <w:r>
        <w:rPr>
          <w:rStyle w:val="yiv99835705471"/>
          <w:b/>
          <w:bCs/>
        </w:rPr>
        <w:t>Denis Paget,</w:t>
      </w:r>
      <w:r>
        <w:rPr>
          <w:rStyle w:val="yiv99835705471"/>
        </w:rPr>
        <w:t xml:space="preserve"> professeur de lettres, ancien membre du conseil supérieur des programmes ; </w:t>
      </w:r>
      <w:r>
        <w:rPr>
          <w:rStyle w:val="yiv99835705471"/>
          <w:b/>
          <w:bCs/>
        </w:rPr>
        <w:t xml:space="preserve">Gaël Pasquier, </w:t>
      </w:r>
      <w:r>
        <w:rPr>
          <w:rStyle w:val="yiv99835705471"/>
        </w:rPr>
        <w:t xml:space="preserve">formateur et chercheur en sociologie ; </w:t>
      </w:r>
      <w:r>
        <w:rPr>
          <w:rStyle w:val="yiv99835705471"/>
          <w:b/>
          <w:bCs/>
        </w:rPr>
        <w:t xml:space="preserve">Christine </w:t>
      </w:r>
      <w:proofErr w:type="spellStart"/>
      <w:r>
        <w:rPr>
          <w:rStyle w:val="yiv99835705471"/>
          <w:b/>
          <w:bCs/>
        </w:rPr>
        <w:t>Passerieux</w:t>
      </w:r>
      <w:proofErr w:type="spellEnd"/>
      <w:r>
        <w:rPr>
          <w:rStyle w:val="yiv99835705471"/>
          <w:b/>
          <w:bCs/>
        </w:rPr>
        <w:t xml:space="preserve">, </w:t>
      </w:r>
      <w:r>
        <w:rPr>
          <w:rStyle w:val="yiv99835705471"/>
        </w:rPr>
        <w:t xml:space="preserve">autrice ; </w:t>
      </w:r>
      <w:r>
        <w:rPr>
          <w:rStyle w:val="yiv99835705471"/>
          <w:b/>
          <w:bCs/>
        </w:rPr>
        <w:t xml:space="preserve">Sébastien </w:t>
      </w:r>
      <w:proofErr w:type="spellStart"/>
      <w:r>
        <w:rPr>
          <w:rStyle w:val="yiv99835705471"/>
          <w:b/>
          <w:bCs/>
        </w:rPr>
        <w:t>Pesce</w:t>
      </w:r>
      <w:proofErr w:type="spellEnd"/>
      <w:r>
        <w:rPr>
          <w:rStyle w:val="yiv99835705471"/>
          <w:b/>
          <w:bCs/>
        </w:rPr>
        <w:t>,</w:t>
      </w:r>
      <w:r>
        <w:rPr>
          <w:rStyle w:val="yiv99835705471"/>
        </w:rPr>
        <w:t xml:space="preserve"> professeur en sciences de l’éducation ; </w:t>
      </w:r>
      <w:r>
        <w:rPr>
          <w:rStyle w:val="yiv99835705471"/>
          <w:b/>
          <w:bCs/>
        </w:rPr>
        <w:t xml:space="preserve">Sylvie Plane, </w:t>
      </w:r>
      <w:r>
        <w:rPr>
          <w:rStyle w:val="yiv99835705471"/>
        </w:rPr>
        <w:t xml:space="preserve">professeure émérite de sciences du langage ; </w:t>
      </w:r>
      <w:r>
        <w:rPr>
          <w:rStyle w:val="yiv99835705471"/>
          <w:b/>
          <w:bCs/>
        </w:rPr>
        <w:t xml:space="preserve">Alexandre </w:t>
      </w:r>
      <w:proofErr w:type="spellStart"/>
      <w:r>
        <w:rPr>
          <w:rStyle w:val="yiv99835705471"/>
          <w:b/>
          <w:bCs/>
        </w:rPr>
        <w:t>Ploye</w:t>
      </w:r>
      <w:proofErr w:type="spellEnd"/>
      <w:r>
        <w:rPr>
          <w:rStyle w:val="yiv99835705471"/>
          <w:b/>
          <w:bCs/>
        </w:rPr>
        <w:t xml:space="preserve">, </w:t>
      </w:r>
      <w:r>
        <w:rPr>
          <w:rStyle w:val="yiv99835705471"/>
        </w:rPr>
        <w:t xml:space="preserve">maître de conférences en sciences de l’éducation ; </w:t>
      </w:r>
      <w:r>
        <w:rPr>
          <w:rStyle w:val="yiv99835705471"/>
          <w:b/>
          <w:bCs/>
        </w:rPr>
        <w:t xml:space="preserve">Patrick Rayou, </w:t>
      </w:r>
      <w:r>
        <w:rPr>
          <w:rStyle w:val="yiv99835705471"/>
        </w:rPr>
        <w:t xml:space="preserve">professeur émérite en sciences de l’éducation ; </w:t>
      </w:r>
      <w:r>
        <w:rPr>
          <w:rStyle w:val="yiv99835705471"/>
          <w:b/>
          <w:bCs/>
        </w:rPr>
        <w:t xml:space="preserve">Yves Reuter, </w:t>
      </w:r>
      <w:r>
        <w:rPr>
          <w:rStyle w:val="yiv99835705471"/>
        </w:rPr>
        <w:t xml:space="preserve">professeur émérite en sciences de l’éducation ; </w:t>
      </w:r>
      <w:r>
        <w:rPr>
          <w:rStyle w:val="yiv99835705471"/>
          <w:b/>
          <w:bCs/>
        </w:rPr>
        <w:t xml:space="preserve">Bruno </w:t>
      </w:r>
      <w:proofErr w:type="spellStart"/>
      <w:r>
        <w:rPr>
          <w:rStyle w:val="yiv99835705471"/>
          <w:b/>
          <w:bCs/>
        </w:rPr>
        <w:t>Robbes</w:t>
      </w:r>
      <w:proofErr w:type="spellEnd"/>
      <w:r>
        <w:rPr>
          <w:rStyle w:val="yiv99835705471"/>
          <w:b/>
          <w:bCs/>
        </w:rPr>
        <w:t>,</w:t>
      </w:r>
      <w:r>
        <w:rPr>
          <w:rStyle w:val="yiv99835705471"/>
        </w:rPr>
        <w:t xml:space="preserve"> professeur des universités en sciences de l’éducation et de la formation ; </w:t>
      </w:r>
      <w:r>
        <w:rPr>
          <w:rStyle w:val="yiv99835705471"/>
          <w:b/>
          <w:bCs/>
        </w:rPr>
        <w:t xml:space="preserve">Jean-Yves </w:t>
      </w:r>
      <w:proofErr w:type="spellStart"/>
      <w:r>
        <w:rPr>
          <w:rStyle w:val="yiv99835705471"/>
          <w:b/>
          <w:bCs/>
        </w:rPr>
        <w:t>Rochex</w:t>
      </w:r>
      <w:proofErr w:type="spellEnd"/>
      <w:r>
        <w:rPr>
          <w:rStyle w:val="yiv99835705471"/>
          <w:b/>
          <w:bCs/>
        </w:rPr>
        <w:t xml:space="preserve">, </w:t>
      </w:r>
      <w:r>
        <w:rPr>
          <w:rStyle w:val="yiv99835705471"/>
        </w:rPr>
        <w:t xml:space="preserve">professeur émérite en sciences de l’éducation ; </w:t>
      </w:r>
      <w:r>
        <w:rPr>
          <w:rStyle w:val="yiv99835705471"/>
          <w:b/>
          <w:bCs/>
        </w:rPr>
        <w:t xml:space="preserve">Florence Savournin, </w:t>
      </w:r>
      <w:r>
        <w:rPr>
          <w:rStyle w:val="yiv99835705471"/>
        </w:rPr>
        <w:t xml:space="preserve">enseignante-chercheuse ; </w:t>
      </w:r>
      <w:r>
        <w:rPr>
          <w:rStyle w:val="yiv99835705471"/>
          <w:b/>
          <w:bCs/>
        </w:rPr>
        <w:t xml:space="preserve">Blandine </w:t>
      </w:r>
      <w:proofErr w:type="spellStart"/>
      <w:r>
        <w:rPr>
          <w:rStyle w:val="yiv99835705471"/>
          <w:b/>
          <w:bCs/>
        </w:rPr>
        <w:t>Turki</w:t>
      </w:r>
      <w:proofErr w:type="spellEnd"/>
      <w:r>
        <w:rPr>
          <w:rStyle w:val="yiv99835705471"/>
          <w:b/>
          <w:bCs/>
        </w:rPr>
        <w:t>,</w:t>
      </w:r>
      <w:r>
        <w:rPr>
          <w:rStyle w:val="yiv99835705471"/>
        </w:rPr>
        <w:t xml:space="preserve"> </w:t>
      </w:r>
      <w:proofErr w:type="spellStart"/>
      <w:r>
        <w:rPr>
          <w:rStyle w:val="yiv99835705471"/>
        </w:rPr>
        <w:t>cosecrétaire</w:t>
      </w:r>
      <w:proofErr w:type="spellEnd"/>
      <w:r>
        <w:rPr>
          <w:rStyle w:val="yiv99835705471"/>
        </w:rPr>
        <w:t xml:space="preserve"> générale de la FSU-</w:t>
      </w:r>
      <w:proofErr w:type="spellStart"/>
      <w:r>
        <w:rPr>
          <w:rStyle w:val="yiv99835705471"/>
        </w:rPr>
        <w:t>SNUipp</w:t>
      </w:r>
      <w:proofErr w:type="spellEnd"/>
      <w:r>
        <w:rPr>
          <w:rStyle w:val="yiv99835705471"/>
        </w:rPr>
        <w:t xml:space="preserve"> ; </w:t>
      </w:r>
      <w:r>
        <w:rPr>
          <w:rStyle w:val="yiv99835705471"/>
          <w:b/>
          <w:bCs/>
        </w:rPr>
        <w:t xml:space="preserve">Agnès Van </w:t>
      </w:r>
      <w:proofErr w:type="spellStart"/>
      <w:r>
        <w:rPr>
          <w:rStyle w:val="yiv99835705471"/>
          <w:b/>
          <w:bCs/>
        </w:rPr>
        <w:t>Zanten</w:t>
      </w:r>
      <w:proofErr w:type="spellEnd"/>
      <w:r>
        <w:rPr>
          <w:rStyle w:val="yiv99835705471"/>
          <w:b/>
          <w:bCs/>
        </w:rPr>
        <w:t>,</w:t>
      </w:r>
      <w:r>
        <w:rPr>
          <w:rStyle w:val="yiv99835705471"/>
        </w:rPr>
        <w:t xml:space="preserve"> directrice de recherches au CNRS ; </w:t>
      </w:r>
      <w:r>
        <w:rPr>
          <w:rStyle w:val="yiv99835705471"/>
          <w:b/>
          <w:bCs/>
        </w:rPr>
        <w:t xml:space="preserve">Nicolas </w:t>
      </w:r>
      <w:proofErr w:type="spellStart"/>
      <w:r>
        <w:rPr>
          <w:rStyle w:val="yiv99835705471"/>
          <w:b/>
          <w:bCs/>
        </w:rPr>
        <w:t>Wallet</w:t>
      </w:r>
      <w:proofErr w:type="spellEnd"/>
      <w:r>
        <w:rPr>
          <w:rStyle w:val="yiv99835705471"/>
          <w:b/>
          <w:bCs/>
        </w:rPr>
        <w:t>,</w:t>
      </w:r>
      <w:r>
        <w:rPr>
          <w:rStyle w:val="yiv99835705471"/>
        </w:rPr>
        <w:t xml:space="preserve"> </w:t>
      </w:r>
      <w:proofErr w:type="spellStart"/>
      <w:r>
        <w:rPr>
          <w:rStyle w:val="yiv99835705471"/>
        </w:rPr>
        <w:t>cosecrétaire</w:t>
      </w:r>
      <w:proofErr w:type="spellEnd"/>
      <w:r>
        <w:rPr>
          <w:rStyle w:val="yiv99835705471"/>
        </w:rPr>
        <w:t xml:space="preserve"> général de la FSU-</w:t>
      </w:r>
      <w:proofErr w:type="spellStart"/>
      <w:r>
        <w:rPr>
          <w:rStyle w:val="yiv99835705471"/>
        </w:rPr>
        <w:t>SNUipp</w:t>
      </w:r>
      <w:proofErr w:type="spellEnd"/>
      <w:r>
        <w:rPr>
          <w:rStyle w:val="yiv99835705471"/>
        </w:rPr>
        <w:t>.</w:t>
      </w:r>
    </w:p>
    <w:p w14:paraId="735D7E49" w14:textId="77777777" w:rsidR="005F03CF" w:rsidRDefault="005F03CF" w:rsidP="005F03CF">
      <w:pPr>
        <w:pStyle w:val="yiv9983570547"/>
        <w:jc w:val="both"/>
      </w:pPr>
      <w:r>
        <w:rPr>
          <w:rStyle w:val="yiv99835705471"/>
        </w:rPr>
        <w:t>Collectif</w:t>
      </w:r>
    </w:p>
    <w:p w14:paraId="2D8D3A27" w14:textId="3A9B5DEE" w:rsidR="00CF70CD" w:rsidRPr="005F03CF" w:rsidRDefault="00CF70CD" w:rsidP="005F03CF">
      <w:pPr>
        <w:jc w:val="both"/>
      </w:pPr>
    </w:p>
    <w:sectPr w:rsidR="00CF70CD" w:rsidRPr="005F0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B21"/>
    <w:multiLevelType w:val="multilevel"/>
    <w:tmpl w:val="01F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F1B2F"/>
    <w:multiLevelType w:val="multilevel"/>
    <w:tmpl w:val="2C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303758">
    <w:abstractNumId w:val="1"/>
  </w:num>
  <w:num w:numId="2" w16cid:durableId="163991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85"/>
    <w:rsid w:val="00281CEA"/>
    <w:rsid w:val="00323EC2"/>
    <w:rsid w:val="005F03CF"/>
    <w:rsid w:val="007C230D"/>
    <w:rsid w:val="00845DE1"/>
    <w:rsid w:val="008D2CB2"/>
    <w:rsid w:val="00AC0860"/>
    <w:rsid w:val="00CF70CD"/>
    <w:rsid w:val="00D76F85"/>
    <w:rsid w:val="00F14BE2"/>
    <w:rsid w:val="00F80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E018"/>
  <w15:chartTrackingRefBased/>
  <w15:docId w15:val="{08A7D136-FE64-4AC7-98FA-9CF6D794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76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D76F8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6F85"/>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D76F85"/>
    <w:rPr>
      <w:rFonts w:ascii="Times New Roman" w:eastAsia="Times New Roman" w:hAnsi="Times New Roman" w:cs="Times New Roman"/>
      <w:b/>
      <w:bCs/>
      <w:kern w:val="0"/>
      <w:sz w:val="36"/>
      <w:szCs w:val="36"/>
      <w:lang w:eastAsia="fr-FR"/>
      <w14:ligatures w14:val="none"/>
    </w:rPr>
  </w:style>
  <w:style w:type="paragraph" w:customStyle="1" w:styleId="breadcrumbchild--article">
    <w:name w:val="breadcrumb__child--article"/>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D76F85"/>
    <w:rPr>
      <w:color w:val="0000FF"/>
      <w:u w:val="single"/>
    </w:rPr>
  </w:style>
  <w:style w:type="paragraph" w:customStyle="1" w:styleId="articleauthor-identity">
    <w:name w:val="article__author-identity"/>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rticleauthor-job">
    <w:name w:val="article__author-job"/>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rticledesc">
    <w:name w:val="article__desc"/>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articleparagraph">
    <w:name w:val="article__paragraph"/>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rticleinner">
    <w:name w:val="article__inner"/>
    <w:basedOn w:val="Policepardfaut"/>
    <w:rsid w:val="00D76F85"/>
  </w:style>
  <w:style w:type="character" w:customStyle="1" w:styleId="catchertitle">
    <w:name w:val="catcher__title"/>
    <w:basedOn w:val="Policepardfaut"/>
    <w:rsid w:val="00D76F85"/>
  </w:style>
  <w:style w:type="character" w:customStyle="1" w:styleId="catcherdesc">
    <w:name w:val="catcher__desc"/>
    <w:basedOn w:val="Policepardfaut"/>
    <w:rsid w:val="00D76F85"/>
  </w:style>
  <w:style w:type="character" w:customStyle="1" w:styleId="metaicon-desc">
    <w:name w:val="meta__icon-desc"/>
    <w:basedOn w:val="Policepardfaut"/>
    <w:rsid w:val="00D76F85"/>
  </w:style>
  <w:style w:type="character" w:styleId="Accentuation">
    <w:name w:val="Emphasis"/>
    <w:basedOn w:val="Policepardfaut"/>
    <w:uiPriority w:val="20"/>
    <w:qFormat/>
    <w:rsid w:val="00D76F85"/>
    <w:rPr>
      <w:i/>
      <w:iCs/>
    </w:rPr>
  </w:style>
  <w:style w:type="character" w:customStyle="1" w:styleId="sr-only">
    <w:name w:val="sr-only"/>
    <w:basedOn w:val="Policepardfaut"/>
    <w:rsid w:val="00D76F85"/>
  </w:style>
  <w:style w:type="paragraph" w:customStyle="1" w:styleId="catcherdesc1">
    <w:name w:val="catcher__desc1"/>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catcherlabel">
    <w:name w:val="catcher__label"/>
    <w:basedOn w:val="Policepardfaut"/>
    <w:rsid w:val="00D76F85"/>
  </w:style>
  <w:style w:type="character" w:styleId="lev">
    <w:name w:val="Strong"/>
    <w:basedOn w:val="Policepardfaut"/>
    <w:uiPriority w:val="22"/>
    <w:qFormat/>
    <w:rsid w:val="00D76F85"/>
    <w:rPr>
      <w:b/>
      <w:bCs/>
    </w:rPr>
  </w:style>
  <w:style w:type="paragraph" w:customStyle="1" w:styleId="articleauthor-container">
    <w:name w:val="article__author-container"/>
    <w:basedOn w:val="Normal"/>
    <w:rsid w:val="00D76F8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authordetail">
    <w:name w:val="author__detail"/>
    <w:basedOn w:val="Policepardfaut"/>
    <w:rsid w:val="00D76F85"/>
  </w:style>
  <w:style w:type="character" w:customStyle="1" w:styleId="authorname">
    <w:name w:val="author__name"/>
    <w:basedOn w:val="Policepardfaut"/>
    <w:rsid w:val="00D76F85"/>
  </w:style>
  <w:style w:type="character" w:customStyle="1" w:styleId="authordesc">
    <w:name w:val="author__desc"/>
    <w:basedOn w:val="Policepardfaut"/>
    <w:rsid w:val="00D76F85"/>
  </w:style>
  <w:style w:type="character" w:customStyle="1" w:styleId="o-headsurtitle">
    <w:name w:val="o-head__surtitle"/>
    <w:basedOn w:val="Policepardfaut"/>
    <w:rsid w:val="00845DE1"/>
  </w:style>
  <w:style w:type="character" w:customStyle="1" w:styleId="o-infosread-time">
    <w:name w:val="o-infos__read-time"/>
    <w:basedOn w:val="Policepardfaut"/>
    <w:rsid w:val="00845DE1"/>
  </w:style>
  <w:style w:type="character" w:customStyle="1" w:styleId="read-time">
    <w:name w:val="read-time"/>
    <w:basedOn w:val="Policepardfaut"/>
    <w:rsid w:val="00845DE1"/>
  </w:style>
  <w:style w:type="paragraph" w:customStyle="1" w:styleId="c-socialitem">
    <w:name w:val="c-social__item"/>
    <w:basedOn w:val="Normal"/>
    <w:rsid w:val="00845D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u-vishidden">
    <w:name w:val="u-vishidden"/>
    <w:basedOn w:val="Policepardfaut"/>
    <w:rsid w:val="00845DE1"/>
  </w:style>
  <w:style w:type="character" w:customStyle="1" w:styleId="c-portraitinfosname">
    <w:name w:val="c-portrait__infos__name"/>
    <w:basedOn w:val="Policepardfaut"/>
    <w:rsid w:val="00845DE1"/>
  </w:style>
  <w:style w:type="character" w:customStyle="1" w:styleId="c-portraitinfosjob">
    <w:name w:val="c-portrait__infos__job"/>
    <w:basedOn w:val="Policepardfaut"/>
    <w:rsid w:val="00845DE1"/>
  </w:style>
  <w:style w:type="paragraph" w:styleId="NormalWeb">
    <w:name w:val="Normal (Web)"/>
    <w:basedOn w:val="Normal"/>
    <w:uiPriority w:val="99"/>
    <w:semiHidden/>
    <w:unhideWhenUsed/>
    <w:rsid w:val="00845D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yiv7425194895person">
    <w:name w:val="yiv7425194895person"/>
    <w:basedOn w:val="Policepardfaut"/>
    <w:rsid w:val="00CF70CD"/>
  </w:style>
  <w:style w:type="character" w:customStyle="1" w:styleId="yiv9983570547size">
    <w:name w:val="yiv9983570547size"/>
    <w:basedOn w:val="Policepardfaut"/>
    <w:rsid w:val="005F03CF"/>
  </w:style>
  <w:style w:type="paragraph" w:customStyle="1" w:styleId="yiv9983570547">
    <w:name w:val="yiv9983570547"/>
    <w:basedOn w:val="Normal"/>
    <w:rsid w:val="005F03C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yiv99835705471">
    <w:name w:val="yiv99835705471"/>
    <w:basedOn w:val="Policepardfaut"/>
    <w:rsid w:val="005F0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2827">
      <w:bodyDiv w:val="1"/>
      <w:marLeft w:val="0"/>
      <w:marRight w:val="0"/>
      <w:marTop w:val="0"/>
      <w:marBottom w:val="0"/>
      <w:divBdr>
        <w:top w:val="none" w:sz="0" w:space="0" w:color="auto"/>
        <w:left w:val="none" w:sz="0" w:space="0" w:color="auto"/>
        <w:bottom w:val="none" w:sz="0" w:space="0" w:color="auto"/>
        <w:right w:val="none" w:sz="0" w:space="0" w:color="auto"/>
      </w:divBdr>
    </w:div>
    <w:div w:id="373386135">
      <w:bodyDiv w:val="1"/>
      <w:marLeft w:val="0"/>
      <w:marRight w:val="0"/>
      <w:marTop w:val="0"/>
      <w:marBottom w:val="0"/>
      <w:divBdr>
        <w:top w:val="none" w:sz="0" w:space="0" w:color="auto"/>
        <w:left w:val="none" w:sz="0" w:space="0" w:color="auto"/>
        <w:bottom w:val="none" w:sz="0" w:space="0" w:color="auto"/>
        <w:right w:val="none" w:sz="0" w:space="0" w:color="auto"/>
      </w:divBdr>
      <w:divsChild>
        <w:div w:id="659969799">
          <w:marLeft w:val="0"/>
          <w:marRight w:val="0"/>
          <w:marTop w:val="0"/>
          <w:marBottom w:val="0"/>
          <w:divBdr>
            <w:top w:val="none" w:sz="0" w:space="0" w:color="auto"/>
            <w:left w:val="none" w:sz="0" w:space="0" w:color="auto"/>
            <w:bottom w:val="none" w:sz="0" w:space="0" w:color="auto"/>
            <w:right w:val="none" w:sz="0" w:space="0" w:color="auto"/>
          </w:divBdr>
        </w:div>
        <w:div w:id="17320665">
          <w:marLeft w:val="0"/>
          <w:marRight w:val="0"/>
          <w:marTop w:val="0"/>
          <w:marBottom w:val="0"/>
          <w:divBdr>
            <w:top w:val="none" w:sz="0" w:space="0" w:color="auto"/>
            <w:left w:val="none" w:sz="0" w:space="0" w:color="auto"/>
            <w:bottom w:val="none" w:sz="0" w:space="0" w:color="auto"/>
            <w:right w:val="none" w:sz="0" w:space="0" w:color="auto"/>
          </w:divBdr>
          <w:divsChild>
            <w:div w:id="1335382484">
              <w:marLeft w:val="0"/>
              <w:marRight w:val="0"/>
              <w:marTop w:val="0"/>
              <w:marBottom w:val="0"/>
              <w:divBdr>
                <w:top w:val="none" w:sz="0" w:space="0" w:color="auto"/>
                <w:left w:val="none" w:sz="0" w:space="0" w:color="auto"/>
                <w:bottom w:val="none" w:sz="0" w:space="0" w:color="auto"/>
                <w:right w:val="none" w:sz="0" w:space="0" w:color="auto"/>
              </w:divBdr>
            </w:div>
            <w:div w:id="1468623841">
              <w:marLeft w:val="0"/>
              <w:marRight w:val="0"/>
              <w:marTop w:val="0"/>
              <w:marBottom w:val="0"/>
              <w:divBdr>
                <w:top w:val="none" w:sz="0" w:space="0" w:color="auto"/>
                <w:left w:val="none" w:sz="0" w:space="0" w:color="auto"/>
                <w:bottom w:val="none" w:sz="0" w:space="0" w:color="auto"/>
                <w:right w:val="none" w:sz="0" w:space="0" w:color="auto"/>
              </w:divBdr>
              <w:divsChild>
                <w:div w:id="1707372065">
                  <w:marLeft w:val="0"/>
                  <w:marRight w:val="0"/>
                  <w:marTop w:val="0"/>
                  <w:marBottom w:val="0"/>
                  <w:divBdr>
                    <w:top w:val="none" w:sz="0" w:space="0" w:color="auto"/>
                    <w:left w:val="none" w:sz="0" w:space="0" w:color="auto"/>
                    <w:bottom w:val="none" w:sz="0" w:space="0" w:color="auto"/>
                    <w:right w:val="none" w:sz="0" w:space="0" w:color="auto"/>
                  </w:divBdr>
                  <w:divsChild>
                    <w:div w:id="1616250175">
                      <w:marLeft w:val="0"/>
                      <w:marRight w:val="0"/>
                      <w:marTop w:val="0"/>
                      <w:marBottom w:val="0"/>
                      <w:divBdr>
                        <w:top w:val="none" w:sz="0" w:space="0" w:color="auto"/>
                        <w:left w:val="none" w:sz="0" w:space="0" w:color="auto"/>
                        <w:bottom w:val="none" w:sz="0" w:space="0" w:color="auto"/>
                        <w:right w:val="none" w:sz="0" w:space="0" w:color="auto"/>
                      </w:divBdr>
                    </w:div>
                    <w:div w:id="1575581617">
                      <w:marLeft w:val="0"/>
                      <w:marRight w:val="0"/>
                      <w:marTop w:val="0"/>
                      <w:marBottom w:val="0"/>
                      <w:divBdr>
                        <w:top w:val="none" w:sz="0" w:space="0" w:color="auto"/>
                        <w:left w:val="none" w:sz="0" w:space="0" w:color="auto"/>
                        <w:bottom w:val="none" w:sz="0" w:space="0" w:color="auto"/>
                        <w:right w:val="none" w:sz="0" w:space="0" w:color="auto"/>
                      </w:divBdr>
                    </w:div>
                  </w:divsChild>
                </w:div>
                <w:div w:id="2001762568">
                  <w:marLeft w:val="0"/>
                  <w:marRight w:val="0"/>
                  <w:marTop w:val="0"/>
                  <w:marBottom w:val="0"/>
                  <w:divBdr>
                    <w:top w:val="none" w:sz="0" w:space="0" w:color="auto"/>
                    <w:left w:val="none" w:sz="0" w:space="0" w:color="auto"/>
                    <w:bottom w:val="none" w:sz="0" w:space="0" w:color="auto"/>
                    <w:right w:val="none" w:sz="0" w:space="0" w:color="auto"/>
                  </w:divBdr>
                  <w:divsChild>
                    <w:div w:id="22480741">
                      <w:marLeft w:val="0"/>
                      <w:marRight w:val="0"/>
                      <w:marTop w:val="0"/>
                      <w:marBottom w:val="0"/>
                      <w:divBdr>
                        <w:top w:val="none" w:sz="0" w:space="0" w:color="auto"/>
                        <w:left w:val="none" w:sz="0" w:space="0" w:color="auto"/>
                        <w:bottom w:val="none" w:sz="0" w:space="0" w:color="auto"/>
                        <w:right w:val="none" w:sz="0" w:space="0" w:color="auto"/>
                      </w:divBdr>
                    </w:div>
                    <w:div w:id="762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5051">
              <w:marLeft w:val="0"/>
              <w:marRight w:val="0"/>
              <w:marTop w:val="0"/>
              <w:marBottom w:val="0"/>
              <w:divBdr>
                <w:top w:val="none" w:sz="0" w:space="0" w:color="auto"/>
                <w:left w:val="none" w:sz="0" w:space="0" w:color="auto"/>
                <w:bottom w:val="none" w:sz="0" w:space="0" w:color="auto"/>
                <w:right w:val="none" w:sz="0" w:space="0" w:color="auto"/>
              </w:divBdr>
              <w:divsChild>
                <w:div w:id="352851156">
                  <w:marLeft w:val="0"/>
                  <w:marRight w:val="0"/>
                  <w:marTop w:val="0"/>
                  <w:marBottom w:val="0"/>
                  <w:divBdr>
                    <w:top w:val="none" w:sz="0" w:space="0" w:color="auto"/>
                    <w:left w:val="none" w:sz="0" w:space="0" w:color="auto"/>
                    <w:bottom w:val="none" w:sz="0" w:space="0" w:color="auto"/>
                    <w:right w:val="none" w:sz="0" w:space="0" w:color="auto"/>
                  </w:divBdr>
                  <w:divsChild>
                    <w:div w:id="1977567798">
                      <w:marLeft w:val="0"/>
                      <w:marRight w:val="0"/>
                      <w:marTop w:val="0"/>
                      <w:marBottom w:val="0"/>
                      <w:divBdr>
                        <w:top w:val="none" w:sz="0" w:space="0" w:color="auto"/>
                        <w:left w:val="none" w:sz="0" w:space="0" w:color="auto"/>
                        <w:bottom w:val="none" w:sz="0" w:space="0" w:color="auto"/>
                        <w:right w:val="none" w:sz="0" w:space="0" w:color="auto"/>
                      </w:divBdr>
                      <w:divsChild>
                        <w:div w:id="9946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14060">
      <w:bodyDiv w:val="1"/>
      <w:marLeft w:val="0"/>
      <w:marRight w:val="0"/>
      <w:marTop w:val="0"/>
      <w:marBottom w:val="0"/>
      <w:divBdr>
        <w:top w:val="none" w:sz="0" w:space="0" w:color="auto"/>
        <w:left w:val="none" w:sz="0" w:space="0" w:color="auto"/>
        <w:bottom w:val="none" w:sz="0" w:space="0" w:color="auto"/>
        <w:right w:val="none" w:sz="0" w:space="0" w:color="auto"/>
      </w:divBdr>
      <w:divsChild>
        <w:div w:id="2093039259">
          <w:marLeft w:val="0"/>
          <w:marRight w:val="0"/>
          <w:marTop w:val="0"/>
          <w:marBottom w:val="0"/>
          <w:divBdr>
            <w:top w:val="none" w:sz="0" w:space="0" w:color="auto"/>
            <w:left w:val="none" w:sz="0" w:space="0" w:color="auto"/>
            <w:bottom w:val="none" w:sz="0" w:space="0" w:color="auto"/>
            <w:right w:val="none" w:sz="0" w:space="0" w:color="auto"/>
          </w:divBdr>
        </w:div>
        <w:div w:id="725564500">
          <w:marLeft w:val="0"/>
          <w:marRight w:val="0"/>
          <w:marTop w:val="0"/>
          <w:marBottom w:val="0"/>
          <w:divBdr>
            <w:top w:val="none" w:sz="0" w:space="0" w:color="auto"/>
            <w:left w:val="none" w:sz="0" w:space="0" w:color="auto"/>
            <w:bottom w:val="none" w:sz="0" w:space="0" w:color="auto"/>
            <w:right w:val="none" w:sz="0" w:space="0" w:color="auto"/>
          </w:divBdr>
          <w:divsChild>
            <w:div w:id="1835803985">
              <w:marLeft w:val="0"/>
              <w:marRight w:val="0"/>
              <w:marTop w:val="0"/>
              <w:marBottom w:val="0"/>
              <w:divBdr>
                <w:top w:val="none" w:sz="0" w:space="0" w:color="auto"/>
                <w:left w:val="none" w:sz="0" w:space="0" w:color="auto"/>
                <w:bottom w:val="none" w:sz="0" w:space="0" w:color="auto"/>
                <w:right w:val="none" w:sz="0" w:space="0" w:color="auto"/>
              </w:divBdr>
            </w:div>
          </w:divsChild>
        </w:div>
        <w:div w:id="12810451">
          <w:marLeft w:val="0"/>
          <w:marRight w:val="0"/>
          <w:marTop w:val="0"/>
          <w:marBottom w:val="0"/>
          <w:divBdr>
            <w:top w:val="none" w:sz="0" w:space="0" w:color="auto"/>
            <w:left w:val="none" w:sz="0" w:space="0" w:color="auto"/>
            <w:bottom w:val="none" w:sz="0" w:space="0" w:color="auto"/>
            <w:right w:val="none" w:sz="0" w:space="0" w:color="auto"/>
          </w:divBdr>
        </w:div>
        <w:div w:id="1266308028">
          <w:marLeft w:val="0"/>
          <w:marRight w:val="0"/>
          <w:marTop w:val="0"/>
          <w:marBottom w:val="0"/>
          <w:divBdr>
            <w:top w:val="none" w:sz="0" w:space="0" w:color="auto"/>
            <w:left w:val="none" w:sz="0" w:space="0" w:color="auto"/>
            <w:bottom w:val="none" w:sz="0" w:space="0" w:color="auto"/>
            <w:right w:val="none" w:sz="0" w:space="0" w:color="auto"/>
          </w:divBdr>
          <w:divsChild>
            <w:div w:id="1909339939">
              <w:marLeft w:val="0"/>
              <w:marRight w:val="0"/>
              <w:marTop w:val="0"/>
              <w:marBottom w:val="0"/>
              <w:divBdr>
                <w:top w:val="none" w:sz="0" w:space="0" w:color="auto"/>
                <w:left w:val="none" w:sz="0" w:space="0" w:color="auto"/>
                <w:bottom w:val="none" w:sz="0" w:space="0" w:color="auto"/>
                <w:right w:val="none" w:sz="0" w:space="0" w:color="auto"/>
              </w:divBdr>
            </w:div>
          </w:divsChild>
        </w:div>
        <w:div w:id="1889141946">
          <w:marLeft w:val="0"/>
          <w:marRight w:val="0"/>
          <w:marTop w:val="0"/>
          <w:marBottom w:val="0"/>
          <w:divBdr>
            <w:top w:val="none" w:sz="0" w:space="0" w:color="auto"/>
            <w:left w:val="none" w:sz="0" w:space="0" w:color="auto"/>
            <w:bottom w:val="none" w:sz="0" w:space="0" w:color="auto"/>
            <w:right w:val="none" w:sz="0" w:space="0" w:color="auto"/>
          </w:divBdr>
        </w:div>
        <w:div w:id="1050810566">
          <w:marLeft w:val="0"/>
          <w:marRight w:val="0"/>
          <w:marTop w:val="0"/>
          <w:marBottom w:val="0"/>
          <w:divBdr>
            <w:top w:val="none" w:sz="0" w:space="0" w:color="auto"/>
            <w:left w:val="none" w:sz="0" w:space="0" w:color="auto"/>
            <w:bottom w:val="none" w:sz="0" w:space="0" w:color="auto"/>
            <w:right w:val="none" w:sz="0" w:space="0" w:color="auto"/>
          </w:divBdr>
          <w:divsChild>
            <w:div w:id="1866140514">
              <w:marLeft w:val="0"/>
              <w:marRight w:val="0"/>
              <w:marTop w:val="0"/>
              <w:marBottom w:val="0"/>
              <w:divBdr>
                <w:top w:val="none" w:sz="0" w:space="0" w:color="auto"/>
                <w:left w:val="none" w:sz="0" w:space="0" w:color="auto"/>
                <w:bottom w:val="none" w:sz="0" w:space="0" w:color="auto"/>
                <w:right w:val="none" w:sz="0" w:space="0" w:color="auto"/>
              </w:divBdr>
            </w:div>
          </w:divsChild>
        </w:div>
        <w:div w:id="1774397803">
          <w:marLeft w:val="0"/>
          <w:marRight w:val="0"/>
          <w:marTop w:val="0"/>
          <w:marBottom w:val="0"/>
          <w:divBdr>
            <w:top w:val="none" w:sz="0" w:space="0" w:color="auto"/>
            <w:left w:val="none" w:sz="0" w:space="0" w:color="auto"/>
            <w:bottom w:val="none" w:sz="0" w:space="0" w:color="auto"/>
            <w:right w:val="none" w:sz="0" w:space="0" w:color="auto"/>
          </w:divBdr>
        </w:div>
        <w:div w:id="1920483998">
          <w:marLeft w:val="0"/>
          <w:marRight w:val="0"/>
          <w:marTop w:val="0"/>
          <w:marBottom w:val="0"/>
          <w:divBdr>
            <w:top w:val="none" w:sz="0" w:space="0" w:color="auto"/>
            <w:left w:val="none" w:sz="0" w:space="0" w:color="auto"/>
            <w:bottom w:val="none" w:sz="0" w:space="0" w:color="auto"/>
            <w:right w:val="none" w:sz="0" w:space="0" w:color="auto"/>
          </w:divBdr>
          <w:divsChild>
            <w:div w:id="12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3884">
      <w:bodyDiv w:val="1"/>
      <w:marLeft w:val="0"/>
      <w:marRight w:val="0"/>
      <w:marTop w:val="0"/>
      <w:marBottom w:val="0"/>
      <w:divBdr>
        <w:top w:val="none" w:sz="0" w:space="0" w:color="auto"/>
        <w:left w:val="none" w:sz="0" w:space="0" w:color="auto"/>
        <w:bottom w:val="none" w:sz="0" w:space="0" w:color="auto"/>
        <w:right w:val="none" w:sz="0" w:space="0" w:color="auto"/>
      </w:divBdr>
      <w:divsChild>
        <w:div w:id="144276777">
          <w:marLeft w:val="0"/>
          <w:marRight w:val="0"/>
          <w:marTop w:val="0"/>
          <w:marBottom w:val="0"/>
          <w:divBdr>
            <w:top w:val="none" w:sz="0" w:space="0" w:color="auto"/>
            <w:left w:val="none" w:sz="0" w:space="0" w:color="auto"/>
            <w:bottom w:val="none" w:sz="0" w:space="0" w:color="auto"/>
            <w:right w:val="none" w:sz="0" w:space="0" w:color="auto"/>
          </w:divBdr>
        </w:div>
      </w:divsChild>
    </w:div>
    <w:div w:id="1239707603">
      <w:bodyDiv w:val="1"/>
      <w:marLeft w:val="0"/>
      <w:marRight w:val="0"/>
      <w:marTop w:val="0"/>
      <w:marBottom w:val="0"/>
      <w:divBdr>
        <w:top w:val="none" w:sz="0" w:space="0" w:color="auto"/>
        <w:left w:val="none" w:sz="0" w:space="0" w:color="auto"/>
        <w:bottom w:val="none" w:sz="0" w:space="0" w:color="auto"/>
        <w:right w:val="none" w:sz="0" w:space="0" w:color="auto"/>
      </w:divBdr>
      <w:divsChild>
        <w:div w:id="1516186703">
          <w:marLeft w:val="0"/>
          <w:marRight w:val="0"/>
          <w:marTop w:val="0"/>
          <w:marBottom w:val="0"/>
          <w:divBdr>
            <w:top w:val="none" w:sz="0" w:space="0" w:color="auto"/>
            <w:left w:val="none" w:sz="0" w:space="0" w:color="auto"/>
            <w:bottom w:val="none" w:sz="0" w:space="0" w:color="auto"/>
            <w:right w:val="none" w:sz="0" w:space="0" w:color="auto"/>
          </w:divBdr>
        </w:div>
        <w:div w:id="1984310083">
          <w:marLeft w:val="0"/>
          <w:marRight w:val="0"/>
          <w:marTop w:val="0"/>
          <w:marBottom w:val="0"/>
          <w:divBdr>
            <w:top w:val="none" w:sz="0" w:space="0" w:color="auto"/>
            <w:left w:val="none" w:sz="0" w:space="0" w:color="auto"/>
            <w:bottom w:val="none" w:sz="0" w:space="0" w:color="auto"/>
            <w:right w:val="none" w:sz="0" w:space="0" w:color="auto"/>
          </w:divBdr>
        </w:div>
        <w:div w:id="1222255495">
          <w:marLeft w:val="0"/>
          <w:marRight w:val="0"/>
          <w:marTop w:val="0"/>
          <w:marBottom w:val="0"/>
          <w:divBdr>
            <w:top w:val="none" w:sz="0" w:space="0" w:color="auto"/>
            <w:left w:val="none" w:sz="0" w:space="0" w:color="auto"/>
            <w:bottom w:val="none" w:sz="0" w:space="0" w:color="auto"/>
            <w:right w:val="none" w:sz="0" w:space="0" w:color="auto"/>
          </w:divBdr>
        </w:div>
        <w:div w:id="2128354842">
          <w:marLeft w:val="0"/>
          <w:marRight w:val="0"/>
          <w:marTop w:val="0"/>
          <w:marBottom w:val="0"/>
          <w:divBdr>
            <w:top w:val="none" w:sz="0" w:space="0" w:color="auto"/>
            <w:left w:val="none" w:sz="0" w:space="0" w:color="auto"/>
            <w:bottom w:val="none" w:sz="0" w:space="0" w:color="auto"/>
            <w:right w:val="none" w:sz="0" w:space="0" w:color="auto"/>
          </w:divBdr>
        </w:div>
        <w:div w:id="1256012215">
          <w:marLeft w:val="0"/>
          <w:marRight w:val="0"/>
          <w:marTop w:val="0"/>
          <w:marBottom w:val="0"/>
          <w:divBdr>
            <w:top w:val="none" w:sz="0" w:space="0" w:color="auto"/>
            <w:left w:val="none" w:sz="0" w:space="0" w:color="auto"/>
            <w:bottom w:val="none" w:sz="0" w:space="0" w:color="auto"/>
            <w:right w:val="none" w:sz="0" w:space="0" w:color="auto"/>
          </w:divBdr>
        </w:div>
        <w:div w:id="974917727">
          <w:marLeft w:val="0"/>
          <w:marRight w:val="0"/>
          <w:marTop w:val="0"/>
          <w:marBottom w:val="0"/>
          <w:divBdr>
            <w:top w:val="none" w:sz="0" w:space="0" w:color="auto"/>
            <w:left w:val="none" w:sz="0" w:space="0" w:color="auto"/>
            <w:bottom w:val="none" w:sz="0" w:space="0" w:color="auto"/>
            <w:right w:val="none" w:sz="0" w:space="0" w:color="auto"/>
          </w:divBdr>
        </w:div>
        <w:div w:id="193157488">
          <w:marLeft w:val="0"/>
          <w:marRight w:val="0"/>
          <w:marTop w:val="0"/>
          <w:marBottom w:val="0"/>
          <w:divBdr>
            <w:top w:val="none" w:sz="0" w:space="0" w:color="auto"/>
            <w:left w:val="none" w:sz="0" w:space="0" w:color="auto"/>
            <w:bottom w:val="none" w:sz="0" w:space="0" w:color="auto"/>
            <w:right w:val="none" w:sz="0" w:space="0" w:color="auto"/>
          </w:divBdr>
        </w:div>
        <w:div w:id="1044981871">
          <w:marLeft w:val="0"/>
          <w:marRight w:val="0"/>
          <w:marTop w:val="0"/>
          <w:marBottom w:val="0"/>
          <w:divBdr>
            <w:top w:val="none" w:sz="0" w:space="0" w:color="auto"/>
            <w:left w:val="none" w:sz="0" w:space="0" w:color="auto"/>
            <w:bottom w:val="none" w:sz="0" w:space="0" w:color="auto"/>
            <w:right w:val="none" w:sz="0" w:space="0" w:color="auto"/>
          </w:divBdr>
        </w:div>
        <w:div w:id="1112943871">
          <w:marLeft w:val="0"/>
          <w:marRight w:val="0"/>
          <w:marTop w:val="0"/>
          <w:marBottom w:val="0"/>
          <w:divBdr>
            <w:top w:val="none" w:sz="0" w:space="0" w:color="auto"/>
            <w:left w:val="none" w:sz="0" w:space="0" w:color="auto"/>
            <w:bottom w:val="none" w:sz="0" w:space="0" w:color="auto"/>
            <w:right w:val="none" w:sz="0" w:space="0" w:color="auto"/>
          </w:divBdr>
        </w:div>
        <w:div w:id="1345861009">
          <w:marLeft w:val="0"/>
          <w:marRight w:val="0"/>
          <w:marTop w:val="0"/>
          <w:marBottom w:val="0"/>
          <w:divBdr>
            <w:top w:val="none" w:sz="0" w:space="0" w:color="auto"/>
            <w:left w:val="none" w:sz="0" w:space="0" w:color="auto"/>
            <w:bottom w:val="none" w:sz="0" w:space="0" w:color="auto"/>
            <w:right w:val="none" w:sz="0" w:space="0" w:color="auto"/>
          </w:divBdr>
        </w:div>
        <w:div w:id="510267954">
          <w:marLeft w:val="0"/>
          <w:marRight w:val="0"/>
          <w:marTop w:val="0"/>
          <w:marBottom w:val="0"/>
          <w:divBdr>
            <w:top w:val="none" w:sz="0" w:space="0" w:color="auto"/>
            <w:left w:val="none" w:sz="0" w:space="0" w:color="auto"/>
            <w:bottom w:val="none" w:sz="0" w:space="0" w:color="auto"/>
            <w:right w:val="none" w:sz="0" w:space="0" w:color="auto"/>
          </w:divBdr>
        </w:div>
        <w:div w:id="111943039">
          <w:marLeft w:val="0"/>
          <w:marRight w:val="0"/>
          <w:marTop w:val="0"/>
          <w:marBottom w:val="0"/>
          <w:divBdr>
            <w:top w:val="none" w:sz="0" w:space="0" w:color="auto"/>
            <w:left w:val="none" w:sz="0" w:space="0" w:color="auto"/>
            <w:bottom w:val="none" w:sz="0" w:space="0" w:color="auto"/>
            <w:right w:val="none" w:sz="0" w:space="0" w:color="auto"/>
          </w:divBdr>
        </w:div>
        <w:div w:id="794444602">
          <w:marLeft w:val="0"/>
          <w:marRight w:val="0"/>
          <w:marTop w:val="0"/>
          <w:marBottom w:val="0"/>
          <w:divBdr>
            <w:top w:val="none" w:sz="0" w:space="0" w:color="auto"/>
            <w:left w:val="none" w:sz="0" w:space="0" w:color="auto"/>
            <w:bottom w:val="none" w:sz="0" w:space="0" w:color="auto"/>
            <w:right w:val="none" w:sz="0" w:space="0" w:color="auto"/>
          </w:divBdr>
        </w:div>
        <w:div w:id="882207671">
          <w:marLeft w:val="0"/>
          <w:marRight w:val="0"/>
          <w:marTop w:val="0"/>
          <w:marBottom w:val="0"/>
          <w:divBdr>
            <w:top w:val="none" w:sz="0" w:space="0" w:color="auto"/>
            <w:left w:val="none" w:sz="0" w:space="0" w:color="auto"/>
            <w:bottom w:val="none" w:sz="0" w:space="0" w:color="auto"/>
            <w:right w:val="none" w:sz="0" w:space="0" w:color="auto"/>
          </w:divBdr>
        </w:div>
        <w:div w:id="1758743269">
          <w:marLeft w:val="0"/>
          <w:marRight w:val="0"/>
          <w:marTop w:val="0"/>
          <w:marBottom w:val="0"/>
          <w:divBdr>
            <w:top w:val="none" w:sz="0" w:space="0" w:color="auto"/>
            <w:left w:val="none" w:sz="0" w:space="0" w:color="auto"/>
            <w:bottom w:val="none" w:sz="0" w:space="0" w:color="auto"/>
            <w:right w:val="none" w:sz="0" w:space="0" w:color="auto"/>
          </w:divBdr>
        </w:div>
        <w:div w:id="1094477002">
          <w:marLeft w:val="0"/>
          <w:marRight w:val="0"/>
          <w:marTop w:val="0"/>
          <w:marBottom w:val="0"/>
          <w:divBdr>
            <w:top w:val="none" w:sz="0" w:space="0" w:color="auto"/>
            <w:left w:val="none" w:sz="0" w:space="0" w:color="auto"/>
            <w:bottom w:val="none" w:sz="0" w:space="0" w:color="auto"/>
            <w:right w:val="none" w:sz="0" w:space="0" w:color="auto"/>
          </w:divBdr>
        </w:div>
        <w:div w:id="1323924909">
          <w:marLeft w:val="0"/>
          <w:marRight w:val="0"/>
          <w:marTop w:val="0"/>
          <w:marBottom w:val="0"/>
          <w:divBdr>
            <w:top w:val="none" w:sz="0" w:space="0" w:color="auto"/>
            <w:left w:val="none" w:sz="0" w:space="0" w:color="auto"/>
            <w:bottom w:val="none" w:sz="0" w:space="0" w:color="auto"/>
            <w:right w:val="none" w:sz="0" w:space="0" w:color="auto"/>
          </w:divBdr>
        </w:div>
        <w:div w:id="173153125">
          <w:marLeft w:val="0"/>
          <w:marRight w:val="0"/>
          <w:marTop w:val="0"/>
          <w:marBottom w:val="0"/>
          <w:divBdr>
            <w:top w:val="none" w:sz="0" w:space="0" w:color="auto"/>
            <w:left w:val="none" w:sz="0" w:space="0" w:color="auto"/>
            <w:bottom w:val="none" w:sz="0" w:space="0" w:color="auto"/>
            <w:right w:val="none" w:sz="0" w:space="0" w:color="auto"/>
          </w:divBdr>
        </w:div>
        <w:div w:id="237056248">
          <w:marLeft w:val="0"/>
          <w:marRight w:val="0"/>
          <w:marTop w:val="0"/>
          <w:marBottom w:val="0"/>
          <w:divBdr>
            <w:top w:val="none" w:sz="0" w:space="0" w:color="auto"/>
            <w:left w:val="none" w:sz="0" w:space="0" w:color="auto"/>
            <w:bottom w:val="none" w:sz="0" w:space="0" w:color="auto"/>
            <w:right w:val="none" w:sz="0" w:space="0" w:color="auto"/>
          </w:divBdr>
        </w:div>
        <w:div w:id="816186598">
          <w:marLeft w:val="0"/>
          <w:marRight w:val="0"/>
          <w:marTop w:val="0"/>
          <w:marBottom w:val="0"/>
          <w:divBdr>
            <w:top w:val="none" w:sz="0" w:space="0" w:color="auto"/>
            <w:left w:val="none" w:sz="0" w:space="0" w:color="auto"/>
            <w:bottom w:val="none" w:sz="0" w:space="0" w:color="auto"/>
            <w:right w:val="none" w:sz="0" w:space="0" w:color="auto"/>
          </w:divBdr>
        </w:div>
        <w:div w:id="1910268823">
          <w:marLeft w:val="0"/>
          <w:marRight w:val="0"/>
          <w:marTop w:val="0"/>
          <w:marBottom w:val="0"/>
          <w:divBdr>
            <w:top w:val="none" w:sz="0" w:space="0" w:color="auto"/>
            <w:left w:val="none" w:sz="0" w:space="0" w:color="auto"/>
            <w:bottom w:val="none" w:sz="0" w:space="0" w:color="auto"/>
            <w:right w:val="none" w:sz="0" w:space="0" w:color="auto"/>
          </w:divBdr>
        </w:div>
        <w:div w:id="1148014256">
          <w:marLeft w:val="0"/>
          <w:marRight w:val="0"/>
          <w:marTop w:val="0"/>
          <w:marBottom w:val="0"/>
          <w:divBdr>
            <w:top w:val="none" w:sz="0" w:space="0" w:color="auto"/>
            <w:left w:val="none" w:sz="0" w:space="0" w:color="auto"/>
            <w:bottom w:val="none" w:sz="0" w:space="0" w:color="auto"/>
            <w:right w:val="none" w:sz="0" w:space="0" w:color="auto"/>
          </w:divBdr>
        </w:div>
        <w:div w:id="1604876242">
          <w:marLeft w:val="0"/>
          <w:marRight w:val="0"/>
          <w:marTop w:val="0"/>
          <w:marBottom w:val="0"/>
          <w:divBdr>
            <w:top w:val="none" w:sz="0" w:space="0" w:color="auto"/>
            <w:left w:val="none" w:sz="0" w:space="0" w:color="auto"/>
            <w:bottom w:val="none" w:sz="0" w:space="0" w:color="auto"/>
            <w:right w:val="none" w:sz="0" w:space="0" w:color="auto"/>
          </w:divBdr>
        </w:div>
        <w:div w:id="1306351155">
          <w:marLeft w:val="0"/>
          <w:marRight w:val="0"/>
          <w:marTop w:val="0"/>
          <w:marBottom w:val="0"/>
          <w:divBdr>
            <w:top w:val="none" w:sz="0" w:space="0" w:color="auto"/>
            <w:left w:val="none" w:sz="0" w:space="0" w:color="auto"/>
            <w:bottom w:val="none" w:sz="0" w:space="0" w:color="auto"/>
            <w:right w:val="none" w:sz="0" w:space="0" w:color="auto"/>
          </w:divBdr>
        </w:div>
        <w:div w:id="1991668063">
          <w:marLeft w:val="0"/>
          <w:marRight w:val="0"/>
          <w:marTop w:val="0"/>
          <w:marBottom w:val="0"/>
          <w:divBdr>
            <w:top w:val="none" w:sz="0" w:space="0" w:color="auto"/>
            <w:left w:val="none" w:sz="0" w:space="0" w:color="auto"/>
            <w:bottom w:val="none" w:sz="0" w:space="0" w:color="auto"/>
            <w:right w:val="none" w:sz="0" w:space="0" w:color="auto"/>
          </w:divBdr>
        </w:div>
        <w:div w:id="1705715829">
          <w:marLeft w:val="0"/>
          <w:marRight w:val="0"/>
          <w:marTop w:val="0"/>
          <w:marBottom w:val="0"/>
          <w:divBdr>
            <w:top w:val="none" w:sz="0" w:space="0" w:color="auto"/>
            <w:left w:val="none" w:sz="0" w:space="0" w:color="auto"/>
            <w:bottom w:val="none" w:sz="0" w:space="0" w:color="auto"/>
            <w:right w:val="none" w:sz="0" w:space="0" w:color="auto"/>
          </w:divBdr>
        </w:div>
        <w:div w:id="373044483">
          <w:marLeft w:val="0"/>
          <w:marRight w:val="0"/>
          <w:marTop w:val="0"/>
          <w:marBottom w:val="0"/>
          <w:divBdr>
            <w:top w:val="none" w:sz="0" w:space="0" w:color="auto"/>
            <w:left w:val="none" w:sz="0" w:space="0" w:color="auto"/>
            <w:bottom w:val="none" w:sz="0" w:space="0" w:color="auto"/>
            <w:right w:val="none" w:sz="0" w:space="0" w:color="auto"/>
          </w:divBdr>
        </w:div>
      </w:divsChild>
    </w:div>
    <w:div w:id="1920943456">
      <w:bodyDiv w:val="1"/>
      <w:marLeft w:val="0"/>
      <w:marRight w:val="0"/>
      <w:marTop w:val="0"/>
      <w:marBottom w:val="0"/>
      <w:divBdr>
        <w:top w:val="none" w:sz="0" w:space="0" w:color="auto"/>
        <w:left w:val="none" w:sz="0" w:space="0" w:color="auto"/>
        <w:bottom w:val="none" w:sz="0" w:space="0" w:color="auto"/>
        <w:right w:val="none" w:sz="0" w:space="0" w:color="auto"/>
      </w:divBdr>
      <w:divsChild>
        <w:div w:id="978419594">
          <w:marLeft w:val="0"/>
          <w:marRight w:val="0"/>
          <w:marTop w:val="0"/>
          <w:marBottom w:val="0"/>
          <w:divBdr>
            <w:top w:val="none" w:sz="0" w:space="0" w:color="auto"/>
            <w:left w:val="none" w:sz="0" w:space="0" w:color="auto"/>
            <w:bottom w:val="none" w:sz="0" w:space="0" w:color="auto"/>
            <w:right w:val="none" w:sz="0" w:space="0" w:color="auto"/>
          </w:divBdr>
        </w:div>
        <w:div w:id="864601">
          <w:marLeft w:val="0"/>
          <w:marRight w:val="0"/>
          <w:marTop w:val="0"/>
          <w:marBottom w:val="0"/>
          <w:divBdr>
            <w:top w:val="none" w:sz="0" w:space="0" w:color="auto"/>
            <w:left w:val="none" w:sz="0" w:space="0" w:color="auto"/>
            <w:bottom w:val="none" w:sz="0" w:space="0" w:color="auto"/>
            <w:right w:val="none" w:sz="0" w:space="0" w:color="auto"/>
          </w:divBdr>
        </w:div>
        <w:div w:id="1191841604">
          <w:marLeft w:val="0"/>
          <w:marRight w:val="0"/>
          <w:marTop w:val="0"/>
          <w:marBottom w:val="0"/>
          <w:divBdr>
            <w:top w:val="none" w:sz="0" w:space="0" w:color="auto"/>
            <w:left w:val="none" w:sz="0" w:space="0" w:color="auto"/>
            <w:bottom w:val="none" w:sz="0" w:space="0" w:color="auto"/>
            <w:right w:val="none" w:sz="0" w:space="0" w:color="auto"/>
          </w:divBdr>
        </w:div>
        <w:div w:id="1126655199">
          <w:marLeft w:val="0"/>
          <w:marRight w:val="0"/>
          <w:marTop w:val="0"/>
          <w:marBottom w:val="0"/>
          <w:divBdr>
            <w:top w:val="none" w:sz="0" w:space="0" w:color="auto"/>
            <w:left w:val="none" w:sz="0" w:space="0" w:color="auto"/>
            <w:bottom w:val="none" w:sz="0" w:space="0" w:color="auto"/>
            <w:right w:val="none" w:sz="0" w:space="0" w:color="auto"/>
          </w:divBdr>
        </w:div>
        <w:div w:id="1554733121">
          <w:marLeft w:val="0"/>
          <w:marRight w:val="0"/>
          <w:marTop w:val="0"/>
          <w:marBottom w:val="0"/>
          <w:divBdr>
            <w:top w:val="none" w:sz="0" w:space="0" w:color="auto"/>
            <w:left w:val="none" w:sz="0" w:space="0" w:color="auto"/>
            <w:bottom w:val="none" w:sz="0" w:space="0" w:color="auto"/>
            <w:right w:val="none" w:sz="0" w:space="0" w:color="auto"/>
          </w:divBdr>
        </w:div>
        <w:div w:id="1379476967">
          <w:marLeft w:val="0"/>
          <w:marRight w:val="0"/>
          <w:marTop w:val="0"/>
          <w:marBottom w:val="0"/>
          <w:divBdr>
            <w:top w:val="none" w:sz="0" w:space="0" w:color="auto"/>
            <w:left w:val="none" w:sz="0" w:space="0" w:color="auto"/>
            <w:bottom w:val="none" w:sz="0" w:space="0" w:color="auto"/>
            <w:right w:val="none" w:sz="0" w:space="0" w:color="auto"/>
          </w:divBdr>
        </w:div>
        <w:div w:id="787552637">
          <w:marLeft w:val="0"/>
          <w:marRight w:val="0"/>
          <w:marTop w:val="0"/>
          <w:marBottom w:val="0"/>
          <w:divBdr>
            <w:top w:val="none" w:sz="0" w:space="0" w:color="auto"/>
            <w:left w:val="none" w:sz="0" w:space="0" w:color="auto"/>
            <w:bottom w:val="none" w:sz="0" w:space="0" w:color="auto"/>
            <w:right w:val="none" w:sz="0" w:space="0" w:color="auto"/>
          </w:divBdr>
        </w:div>
        <w:div w:id="1716813444">
          <w:marLeft w:val="0"/>
          <w:marRight w:val="0"/>
          <w:marTop w:val="0"/>
          <w:marBottom w:val="0"/>
          <w:divBdr>
            <w:top w:val="none" w:sz="0" w:space="0" w:color="auto"/>
            <w:left w:val="none" w:sz="0" w:space="0" w:color="auto"/>
            <w:bottom w:val="none" w:sz="0" w:space="0" w:color="auto"/>
            <w:right w:val="none" w:sz="0" w:space="0" w:color="auto"/>
          </w:divBdr>
        </w:div>
        <w:div w:id="882711008">
          <w:marLeft w:val="0"/>
          <w:marRight w:val="0"/>
          <w:marTop w:val="0"/>
          <w:marBottom w:val="0"/>
          <w:divBdr>
            <w:top w:val="none" w:sz="0" w:space="0" w:color="auto"/>
            <w:left w:val="none" w:sz="0" w:space="0" w:color="auto"/>
            <w:bottom w:val="none" w:sz="0" w:space="0" w:color="auto"/>
            <w:right w:val="none" w:sz="0" w:space="0" w:color="auto"/>
          </w:divBdr>
          <w:divsChild>
            <w:div w:id="1243639150">
              <w:marLeft w:val="0"/>
              <w:marRight w:val="0"/>
              <w:marTop w:val="0"/>
              <w:marBottom w:val="0"/>
              <w:divBdr>
                <w:top w:val="none" w:sz="0" w:space="0" w:color="auto"/>
                <w:left w:val="none" w:sz="0" w:space="0" w:color="auto"/>
                <w:bottom w:val="none" w:sz="0" w:space="0" w:color="auto"/>
                <w:right w:val="none" w:sz="0" w:space="0" w:color="auto"/>
              </w:divBdr>
            </w:div>
          </w:divsChild>
        </w:div>
        <w:div w:id="218901036">
          <w:marLeft w:val="0"/>
          <w:marRight w:val="0"/>
          <w:marTop w:val="0"/>
          <w:marBottom w:val="0"/>
          <w:divBdr>
            <w:top w:val="none" w:sz="0" w:space="0" w:color="auto"/>
            <w:left w:val="none" w:sz="0" w:space="0" w:color="auto"/>
            <w:bottom w:val="none" w:sz="0" w:space="0" w:color="auto"/>
            <w:right w:val="none" w:sz="0" w:space="0" w:color="auto"/>
          </w:divBdr>
          <w:divsChild>
            <w:div w:id="11784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monde.fr/societe/article/2023/09/04/avec-la-baisse-du-nombre-d-eleves-l-education-nationale-a-l-heure-de-choix-politiques-majeurs_6187701_3224.html" TargetMode="External"/><Relationship Id="rId5" Type="http://schemas.openxmlformats.org/officeDocument/2006/relationships/hyperlink" Target="https://www.lemonde.fr/societe/article/2023/11/21/a-l-ecole-primaire-le-resserrement-sur-les-apprentissages-dits-fondamentaux-signifie-une-reduction-de-l-ambition-scolaire_6201434_3224.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1531</Words>
  <Characters>8685</Characters>
  <Application>Microsoft Office Word</Application>
  <DocSecurity>0</DocSecurity>
  <Lines>125</Lines>
  <Paragraphs>39</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cp:lastPrinted>2023-12-23T21:27:00Z</cp:lastPrinted>
  <dcterms:created xsi:type="dcterms:W3CDTF">2023-12-23T21:45:00Z</dcterms:created>
  <dcterms:modified xsi:type="dcterms:W3CDTF">2023-12-23T21:45:00Z</dcterms:modified>
</cp:coreProperties>
</file>